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698E" w:rsidRDefault="00D27166">
      <w:pPr>
        <w:jc w:val="center"/>
        <w:rPr>
          <w:sz w:val="28"/>
          <w:szCs w:val="28"/>
        </w:rPr>
      </w:pPr>
      <w:r>
        <w:rPr>
          <w:rFonts w:cs="Calibri"/>
          <w:b/>
          <w:bCs/>
          <w:sz w:val="28"/>
          <w:szCs w:val="28"/>
        </w:rPr>
        <w:t>DEMANDE DE SUSPENSION TARIFAIRE / DE CONTINGENT TARIFAIRE</w:t>
      </w:r>
    </w:p>
    <w:p w:rsidR="0032698E" w:rsidRDefault="00D27166">
      <w:pPr>
        <w:jc w:val="center"/>
        <w:rPr>
          <w:sz w:val="28"/>
          <w:szCs w:val="28"/>
        </w:rPr>
      </w:pPr>
      <w:r>
        <w:rPr>
          <w:rFonts w:cs="Calibri"/>
          <w:b/>
          <w:bCs/>
          <w:color w:val="0000FF"/>
          <w:sz w:val="28"/>
          <w:szCs w:val="28"/>
        </w:rPr>
        <w:t>REQUEST FOR TARIFF SUSPENSION / TARIFF QUOTA</w:t>
      </w:r>
    </w:p>
    <w:p w:rsidR="0032698E" w:rsidRDefault="00D27166">
      <w:pPr>
        <w:pStyle w:val="NormalWeb8"/>
        <w:spacing w:before="0" w:after="0"/>
        <w:ind w:left="0" w:right="0"/>
        <w:jc w:val="center"/>
        <w:rPr>
          <w:rFonts w:ascii="Calibri" w:hAnsi="Calibri"/>
          <w:sz w:val="20"/>
          <w:szCs w:val="20"/>
        </w:rPr>
      </w:pPr>
      <w:r>
        <w:rPr>
          <w:rFonts w:ascii="Calibri" w:hAnsi="Calibri" w:cs="Calibri"/>
          <w:sz w:val="20"/>
          <w:szCs w:val="20"/>
        </w:rPr>
        <w:t xml:space="preserve">(Supprimer la mesure inadéquate / </w:t>
      </w:r>
      <w:r>
        <w:rPr>
          <w:rFonts w:ascii="Calibri" w:hAnsi="Calibri" w:cs="Calibri"/>
          <w:color w:val="0000FF"/>
          <w:sz w:val="20"/>
          <w:szCs w:val="20"/>
        </w:rPr>
        <w:t>Delete inappropriate measure</w:t>
      </w:r>
      <w:r>
        <w:rPr>
          <w:rFonts w:ascii="Calibri" w:hAnsi="Calibri" w:cs="Calibri"/>
          <w:sz w:val="20"/>
          <w:szCs w:val="20"/>
        </w:rPr>
        <w:t>)</w:t>
      </w:r>
    </w:p>
    <w:p w:rsidR="00C05C54" w:rsidRDefault="00C05C54" w:rsidP="00C05C54">
      <w:pPr>
        <w:pStyle w:val="NormalWeb8"/>
        <w:spacing w:before="0" w:after="0"/>
        <w:ind w:left="0" w:right="0"/>
        <w:jc w:val="center"/>
        <w:rPr>
          <w:rFonts w:ascii="Calibri" w:hAnsi="Calibri" w:cs="Calibri"/>
          <w:b/>
          <w:color w:val="FF0000"/>
        </w:rPr>
      </w:pPr>
    </w:p>
    <w:p w:rsidR="00C05C54" w:rsidRPr="00C05C54" w:rsidRDefault="00C05C54" w:rsidP="00C05C54">
      <w:pPr>
        <w:pStyle w:val="NormalWeb8"/>
        <w:spacing w:before="0" w:after="0"/>
        <w:ind w:left="0" w:right="0"/>
        <w:jc w:val="center"/>
        <w:rPr>
          <w:rFonts w:ascii="Calibri" w:hAnsi="Calibri" w:cs="Calibri"/>
          <w:b/>
          <w:color w:val="FF0000"/>
          <w:sz w:val="28"/>
          <w:szCs w:val="28"/>
        </w:rPr>
      </w:pPr>
      <w:r w:rsidRPr="00C05C54">
        <w:rPr>
          <w:rFonts w:ascii="Calibri" w:hAnsi="Calibri" w:cs="Calibri"/>
          <w:b/>
          <w:color w:val="FF0000"/>
          <w:sz w:val="28"/>
          <w:szCs w:val="28"/>
        </w:rPr>
        <w:t>À REMPLIR EN FRANÇAIS ET EN ANGLAIS / TO FILL OUT IN FRENCH AND ENGLISH</w:t>
      </w:r>
    </w:p>
    <w:p w:rsidR="0032698E" w:rsidRDefault="0032698E">
      <w:pPr>
        <w:jc w:val="center"/>
        <w:rPr>
          <w:rFonts w:cs="Calibri"/>
          <w:color w:val="0000FF"/>
          <w:sz w:val="24"/>
        </w:rPr>
      </w:pPr>
    </w:p>
    <w:p w:rsidR="0032698E" w:rsidRDefault="00D27166">
      <w:pPr>
        <w:jc w:val="center"/>
        <w:rPr>
          <w:sz w:val="24"/>
        </w:rPr>
      </w:pPr>
      <w:bookmarkStart w:id="0" w:name="_GoBack"/>
      <w:bookmarkEnd w:id="0"/>
      <w:r>
        <w:rPr>
          <w:rFonts w:cs="Calibri"/>
          <w:sz w:val="24"/>
        </w:rPr>
        <w:t>(FRANCE)</w:t>
      </w:r>
    </w:p>
    <w:p w:rsidR="0032698E" w:rsidRDefault="0032698E">
      <w:pPr>
        <w:jc w:val="center"/>
        <w:rPr>
          <w:rFonts w:cs="Calibri"/>
          <w:sz w:val="24"/>
        </w:rPr>
      </w:pPr>
    </w:p>
    <w:p w:rsidR="0032698E" w:rsidRDefault="00D27166">
      <w:pPr>
        <w:jc w:val="center"/>
        <w:rPr>
          <w:sz w:val="24"/>
        </w:rPr>
      </w:pPr>
      <w:r>
        <w:rPr>
          <w:rFonts w:cs="Calibri"/>
          <w:b/>
          <w:bCs/>
          <w:sz w:val="24"/>
        </w:rPr>
        <w:t xml:space="preserve">Partie I / </w:t>
      </w:r>
      <w:r>
        <w:rPr>
          <w:rFonts w:cs="Calibri"/>
          <w:b/>
          <w:bCs/>
          <w:color w:val="0000FF"/>
          <w:sz w:val="24"/>
        </w:rPr>
        <w:t>Part I</w:t>
      </w:r>
    </w:p>
    <w:p w:rsidR="0032698E" w:rsidRDefault="00D27166">
      <w:pPr>
        <w:jc w:val="center"/>
      </w:pPr>
      <w:r>
        <w:rPr>
          <w:rFonts w:cs="Calibri"/>
          <w:bCs/>
          <w:sz w:val="20"/>
          <w:szCs w:val="20"/>
        </w:rPr>
        <w:t>(</w:t>
      </w:r>
      <w:r>
        <w:rPr>
          <w:rFonts w:cs="Calibri"/>
          <w:sz w:val="20"/>
          <w:szCs w:val="20"/>
        </w:rPr>
        <w:t xml:space="preserve">à publier sur le site web de la DG Fiscalité et union douanière / </w:t>
      </w:r>
      <w:r>
        <w:rPr>
          <w:rFonts w:cs="Calibri"/>
          <w:bCs/>
          <w:color w:val="0000FF"/>
          <w:sz w:val="20"/>
          <w:szCs w:val="20"/>
        </w:rPr>
        <w:t>to be published on DG TAXUD website</w:t>
      </w:r>
      <w:r>
        <w:rPr>
          <w:rFonts w:cs="Calibri"/>
          <w:bCs/>
          <w:sz w:val="20"/>
          <w:szCs w:val="20"/>
        </w:rPr>
        <w:t>)</w:t>
      </w:r>
    </w:p>
    <w:p w:rsidR="0032698E" w:rsidRDefault="0032698E">
      <w:pPr>
        <w:jc w:val="center"/>
        <w:rPr>
          <w:rFonts w:cs="Calibri"/>
          <w:bCs/>
          <w:sz w:val="20"/>
          <w:szCs w:val="20"/>
        </w:rPr>
      </w:pPr>
    </w:p>
    <w:tbl>
      <w:tblPr>
        <w:tblW w:w="5000" w:type="pct"/>
        <w:jc w:val="center"/>
        <w:tblCellMar>
          <w:top w:w="55" w:type="dxa"/>
          <w:left w:w="55" w:type="dxa"/>
          <w:bottom w:w="55" w:type="dxa"/>
          <w:right w:w="55" w:type="dxa"/>
        </w:tblCellMar>
        <w:tblLook w:val="04A0" w:firstRow="1" w:lastRow="0" w:firstColumn="1" w:lastColumn="0" w:noHBand="0" w:noVBand="1"/>
      </w:tblPr>
      <w:tblGrid>
        <w:gridCol w:w="355"/>
        <w:gridCol w:w="5526"/>
        <w:gridCol w:w="4687"/>
      </w:tblGrid>
      <w:tr w:rsidR="0032698E">
        <w:trPr>
          <w:jc w:val="center"/>
        </w:trPr>
        <w:tc>
          <w:tcPr>
            <w:tcW w:w="355" w:type="dxa"/>
            <w:tcBorders>
              <w:top w:val="single" w:sz="2" w:space="0" w:color="B2B2B2"/>
              <w:left w:val="single" w:sz="2" w:space="0" w:color="B2B2B2"/>
              <w:bottom w:val="single" w:sz="2" w:space="0" w:color="B2B2B2"/>
            </w:tcBorders>
            <w:shd w:val="clear" w:color="auto" w:fill="auto"/>
          </w:tcPr>
          <w:p w:rsidR="0032698E" w:rsidRDefault="0032698E">
            <w:pPr>
              <w:pStyle w:val="Contenudetableau"/>
              <w:jc w:val="both"/>
            </w:pPr>
          </w:p>
        </w:tc>
        <w:tc>
          <w:tcPr>
            <w:tcW w:w="5529" w:type="dxa"/>
            <w:tcBorders>
              <w:top w:val="single" w:sz="2" w:space="0" w:color="B2B2B2"/>
              <w:left w:val="single" w:sz="2" w:space="0" w:color="B2B2B2"/>
              <w:bottom w:val="single" w:sz="2" w:space="0" w:color="B2B2B2"/>
            </w:tcBorders>
            <w:shd w:val="clear" w:color="auto" w:fill="auto"/>
          </w:tcPr>
          <w:p w:rsidR="0032698E" w:rsidRDefault="00D27166">
            <w:pPr>
              <w:jc w:val="center"/>
              <w:rPr>
                <w:color w:val="000000"/>
                <w:sz w:val="22"/>
                <w:szCs w:val="22"/>
              </w:rPr>
            </w:pPr>
            <w:r>
              <w:rPr>
                <w:rFonts w:cs="Calibri"/>
                <w:bCs/>
                <w:caps/>
                <w:color w:val="000000"/>
                <w:sz w:val="22"/>
                <w:szCs w:val="22"/>
              </w:rPr>
              <w:t>Question /</w:t>
            </w:r>
            <w:r>
              <w:rPr>
                <w:rFonts w:cs="Calibri"/>
                <w:bCs/>
                <w:caps/>
                <w:color w:val="3366FF"/>
                <w:sz w:val="22"/>
                <w:szCs w:val="22"/>
              </w:rPr>
              <w:t xml:space="preserve"> </w:t>
            </w:r>
            <w:r>
              <w:rPr>
                <w:rFonts w:cs="Calibri"/>
                <w:bCs/>
                <w:caps/>
                <w:color w:val="0000FF"/>
                <w:sz w:val="22"/>
                <w:szCs w:val="22"/>
              </w:rPr>
              <w:t>question</w:t>
            </w:r>
          </w:p>
        </w:tc>
        <w:tc>
          <w:tcPr>
            <w:tcW w:w="4690" w:type="dxa"/>
            <w:tcBorders>
              <w:top w:val="single" w:sz="2" w:space="0" w:color="B2B2B2"/>
              <w:left w:val="single" w:sz="2" w:space="0" w:color="B2B2B2"/>
              <w:bottom w:val="single" w:sz="2" w:space="0" w:color="B2B2B2"/>
              <w:right w:val="single" w:sz="2" w:space="0" w:color="B2B2B2"/>
            </w:tcBorders>
            <w:shd w:val="clear" w:color="auto" w:fill="auto"/>
          </w:tcPr>
          <w:p w:rsidR="0032698E" w:rsidRDefault="00D27166">
            <w:pPr>
              <w:jc w:val="center"/>
              <w:rPr>
                <w:color w:val="000000"/>
                <w:sz w:val="22"/>
                <w:szCs w:val="22"/>
              </w:rPr>
            </w:pPr>
            <w:r>
              <w:rPr>
                <w:rFonts w:cs="Calibri"/>
                <w:bCs/>
                <w:caps/>
                <w:color w:val="000000"/>
                <w:sz w:val="22"/>
                <w:szCs w:val="22"/>
              </w:rPr>
              <w:t xml:space="preserve">réponse / </w:t>
            </w:r>
            <w:r>
              <w:rPr>
                <w:rFonts w:cs="Calibri"/>
                <w:bCs/>
                <w:caps/>
                <w:color w:val="0000FF"/>
                <w:sz w:val="22"/>
                <w:szCs w:val="22"/>
              </w:rPr>
              <w:t>ANSWER</w:t>
            </w:r>
          </w:p>
        </w:tc>
      </w:tr>
      <w:tr w:rsidR="0032698E">
        <w:trPr>
          <w:jc w:val="center"/>
        </w:trPr>
        <w:tc>
          <w:tcPr>
            <w:tcW w:w="355" w:type="dxa"/>
            <w:tcBorders>
              <w:left w:val="single" w:sz="2" w:space="0" w:color="B2B2B2"/>
              <w:bottom w:val="single" w:sz="2" w:space="0" w:color="B2B2B2"/>
            </w:tcBorders>
            <w:shd w:val="clear" w:color="auto" w:fill="auto"/>
          </w:tcPr>
          <w:p w:rsidR="0032698E" w:rsidRDefault="00D27166">
            <w:pPr>
              <w:jc w:val="both"/>
              <w:rPr>
                <w:color w:val="000000"/>
                <w:sz w:val="22"/>
                <w:szCs w:val="22"/>
              </w:rPr>
            </w:pPr>
            <w:r>
              <w:rPr>
                <w:rFonts w:cs="Calibri"/>
                <w:color w:val="000000"/>
                <w:sz w:val="22"/>
                <w:szCs w:val="22"/>
              </w:rPr>
              <w:t>1</w:t>
            </w:r>
          </w:p>
        </w:tc>
        <w:tc>
          <w:tcPr>
            <w:tcW w:w="5529" w:type="dxa"/>
            <w:tcBorders>
              <w:left w:val="single" w:sz="2" w:space="0" w:color="B2B2B2"/>
              <w:bottom w:val="single" w:sz="2" w:space="0" w:color="B2B2B2"/>
            </w:tcBorders>
            <w:shd w:val="clear" w:color="auto" w:fill="auto"/>
          </w:tcPr>
          <w:p w:rsidR="0032698E" w:rsidRDefault="00D27166">
            <w:pPr>
              <w:jc w:val="both"/>
              <w:rPr>
                <w:sz w:val="22"/>
                <w:szCs w:val="22"/>
              </w:rPr>
            </w:pPr>
            <w:r>
              <w:rPr>
                <w:rFonts w:cs="Calibri"/>
                <w:b/>
                <w:bCs/>
                <w:sz w:val="22"/>
                <w:szCs w:val="22"/>
              </w:rPr>
              <w:t xml:space="preserve">Code de la nomenclature combinée (NC) </w:t>
            </w:r>
            <w:r>
              <w:rPr>
                <w:rFonts w:cs="Calibri"/>
                <w:sz w:val="22"/>
                <w:szCs w:val="22"/>
              </w:rPr>
              <w:t>:</w:t>
            </w:r>
          </w:p>
          <w:p w:rsidR="0032698E" w:rsidRDefault="00D27166">
            <w:pPr>
              <w:jc w:val="both"/>
              <w:rPr>
                <w:szCs w:val="16"/>
              </w:rPr>
            </w:pPr>
            <w:r>
              <w:rPr>
                <w:rFonts w:eastAsia="Times New Roman" w:cs="Calibri"/>
                <w:color w:val="000000"/>
                <w:szCs w:val="16"/>
                <w:lang w:bidi="ar-SA"/>
              </w:rPr>
              <w:t>Veuillez indiquer le code de la nomenclature combinée sans espace ni point.</w:t>
            </w:r>
          </w:p>
          <w:p w:rsidR="0032698E" w:rsidRDefault="00D27166">
            <w:pPr>
              <w:jc w:val="both"/>
              <w:rPr>
                <w:sz w:val="22"/>
                <w:szCs w:val="22"/>
              </w:rPr>
            </w:pPr>
            <w:r>
              <w:rPr>
                <w:rFonts w:cs="Calibri"/>
                <w:b/>
                <w:bCs/>
                <w:color w:val="0000FF"/>
                <w:sz w:val="22"/>
                <w:szCs w:val="22"/>
              </w:rPr>
              <w:t>Combined Nomenclature (CN) code</w:t>
            </w:r>
            <w:r>
              <w:rPr>
                <w:rFonts w:cs="Calibri"/>
                <w:color w:val="0000FF"/>
                <w:sz w:val="22"/>
                <w:szCs w:val="22"/>
              </w:rPr>
              <w:t>:</w:t>
            </w:r>
          </w:p>
          <w:p w:rsidR="0032698E" w:rsidRDefault="00D27166">
            <w:pPr>
              <w:jc w:val="both"/>
              <w:rPr>
                <w:color w:val="000000"/>
                <w:szCs w:val="16"/>
              </w:rPr>
            </w:pPr>
            <w:r>
              <w:rPr>
                <w:rFonts w:eastAsia="Times New Roman" w:cs="Calibri"/>
                <w:color w:val="0000FF"/>
                <w:szCs w:val="16"/>
                <w:lang w:val="en-GB" w:bidi="ar-SA"/>
              </w:rPr>
              <w:t>Please type the Combined Nomenclature code without spaces or dots</w:t>
            </w:r>
            <w:r>
              <w:rPr>
                <w:rFonts w:eastAsia="Times New Roman" w:cs="Calibri"/>
                <w:color w:val="000000"/>
                <w:szCs w:val="16"/>
                <w:lang w:val="en-GB" w:bidi="ar-SA"/>
              </w:rPr>
              <w:t>.</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tcBorders>
              <w:left w:val="single" w:sz="2" w:space="0" w:color="B2B2B2"/>
              <w:bottom w:val="single" w:sz="2" w:space="0" w:color="B2B2B2"/>
            </w:tcBorders>
            <w:shd w:val="clear" w:color="auto" w:fill="auto"/>
          </w:tcPr>
          <w:p w:rsidR="0032698E" w:rsidRDefault="00D27166">
            <w:pPr>
              <w:pStyle w:val="Contenudetableau"/>
              <w:jc w:val="both"/>
              <w:rPr>
                <w:color w:val="000000"/>
                <w:sz w:val="22"/>
                <w:szCs w:val="22"/>
              </w:rPr>
            </w:pPr>
            <w:r>
              <w:rPr>
                <w:color w:val="000000"/>
                <w:sz w:val="22"/>
                <w:szCs w:val="22"/>
              </w:rPr>
              <w:t>2</w:t>
            </w:r>
          </w:p>
        </w:tc>
        <w:tc>
          <w:tcPr>
            <w:tcW w:w="5529" w:type="dxa"/>
            <w:tcBorders>
              <w:left w:val="single" w:sz="2" w:space="0" w:color="B2B2B2"/>
              <w:bottom w:val="single" w:sz="2" w:space="0" w:color="B2B2B2"/>
            </w:tcBorders>
            <w:shd w:val="clear" w:color="auto" w:fill="auto"/>
          </w:tcPr>
          <w:p w:rsidR="0032698E" w:rsidRDefault="00D27166">
            <w:pPr>
              <w:pStyle w:val="Contenudetableau"/>
              <w:jc w:val="both"/>
              <w:rPr>
                <w:color w:val="000000"/>
                <w:sz w:val="22"/>
                <w:szCs w:val="22"/>
              </w:rPr>
            </w:pPr>
            <w:r>
              <w:rPr>
                <w:b/>
                <w:bCs/>
                <w:color w:val="000000"/>
                <w:sz w:val="22"/>
                <w:szCs w:val="22"/>
              </w:rPr>
              <w:t xml:space="preserve">Description précise du produit en tenant compte des critères du tarif douanier </w:t>
            </w:r>
            <w:r>
              <w:rPr>
                <w:color w:val="000000"/>
                <w:sz w:val="22"/>
                <w:szCs w:val="22"/>
              </w:rPr>
              <w:t>:</w:t>
            </w:r>
          </w:p>
          <w:p w:rsidR="0032698E" w:rsidRDefault="00D27166">
            <w:pPr>
              <w:pStyle w:val="Contenudetableau"/>
              <w:jc w:val="both"/>
              <w:rPr>
                <w:rFonts w:eastAsia="Times New Roman" w:cs="Calibri"/>
                <w:color w:val="000000"/>
                <w:szCs w:val="16"/>
                <w:lang w:bidi="ar-SA"/>
              </w:rPr>
            </w:pPr>
            <w:r>
              <w:rPr>
                <w:rFonts w:eastAsia="Times New Roman" w:cs="Calibri"/>
                <w:color w:val="000000"/>
                <w:szCs w:val="16"/>
                <w:lang w:bidi="ar-SA"/>
              </w:rPr>
              <w:t>Veuillez ne pas écrire le nom entier en lettres capitales.</w:t>
            </w:r>
          </w:p>
          <w:p w:rsidR="0032698E" w:rsidRDefault="00D27166">
            <w:pPr>
              <w:pStyle w:val="Contenudetableau"/>
              <w:jc w:val="both"/>
            </w:pPr>
            <w:r>
              <w:rPr>
                <w:rFonts w:eastAsia="Times New Roman" w:cs="Calibri"/>
                <w:color w:val="000000"/>
                <w:szCs w:val="16"/>
                <w:lang w:bidi="ar-SA"/>
              </w:rPr>
              <w:t>Pour les produits chimiques uniquement (principalement des chapitres 28 et 29 et, le cas échéant, également pour les produits du chapitre 38) :</w:t>
            </w:r>
          </w:p>
          <w:p w:rsidR="0032698E" w:rsidRDefault="00D27166">
            <w:pPr>
              <w:pStyle w:val="Contenudetableau"/>
              <w:jc w:val="both"/>
              <w:rPr>
                <w:rFonts w:eastAsia="Times New Roman" w:cs="Calibri"/>
                <w:color w:val="000000"/>
                <w:szCs w:val="16"/>
                <w:lang w:bidi="ar-SA"/>
              </w:rPr>
            </w:pPr>
            <w:r>
              <w:rPr>
                <w:rFonts w:eastAsia="Times New Roman" w:cs="Calibri"/>
                <w:color w:val="000000"/>
                <w:szCs w:val="16"/>
                <w:lang w:bidi="ar-SA"/>
              </w:rPr>
              <w:t xml:space="preserve">Veuillez préciser le CAS RN et le degré de pureté selon la </w:t>
            </w:r>
            <w:r w:rsidRPr="00D27166">
              <w:rPr>
                <w:rFonts w:eastAsia="Times New Roman" w:cs="Calibri"/>
                <w:color w:val="000000"/>
                <w:szCs w:val="16"/>
                <w:lang w:bidi="ar-SA"/>
              </w:rPr>
              <w:t>formulation « </w:t>
            </w:r>
            <w:r w:rsidRPr="00D27166">
              <w:rPr>
                <w:rFonts w:eastAsia="Times New Roman" w:cs="Calibri"/>
                <w:color w:val="000000"/>
                <w:szCs w:val="16"/>
                <w:u w:val="single"/>
                <w:lang w:bidi="ar-SA"/>
              </w:rPr>
              <w:t>d’une pureté en poids de XX% ou plus</w:t>
            </w:r>
            <w:r w:rsidRPr="00D27166">
              <w:rPr>
                <w:rFonts w:eastAsia="Times New Roman" w:cs="Calibri"/>
                <w:color w:val="000000"/>
                <w:szCs w:val="16"/>
                <w:lang w:bidi="ar-SA"/>
              </w:rPr>
              <w:t xml:space="preserve"> ».</w:t>
            </w:r>
          </w:p>
          <w:p w:rsidR="0032698E" w:rsidRDefault="00D27166">
            <w:pPr>
              <w:pStyle w:val="Contenudetableau"/>
              <w:jc w:val="both"/>
            </w:pPr>
            <w:r>
              <w:rPr>
                <w:rFonts w:eastAsia="Times New Roman" w:cs="Calibri"/>
                <w:color w:val="000000"/>
                <w:szCs w:val="16"/>
                <w:lang w:bidi="ar-SA"/>
              </w:rPr>
              <w:t>La description du produit doit être rédigée en utilisant les dénominations et le libellé de la nomenclature combinée ou, si cela ne convient pas, des noms de l'Organisation internationale de normalisation (ISO), des dénominations communes internationales (DCI), de l'Union internationale de chimie pure et appliquée (UICPA), de l'Inventaire douanier européen des substances chimiques (ECICS) ou de l'indice des couleurs (CI)</w:t>
            </w:r>
            <w:r>
              <w:rPr>
                <w:rStyle w:val="Ancredenotedebasdepage"/>
                <w:rFonts w:eastAsia="Times New Roman" w:cs="Calibri"/>
                <w:color w:val="000000"/>
                <w:szCs w:val="16"/>
                <w:lang w:bidi="ar-SA"/>
              </w:rPr>
              <w:footnoteReference w:id="1"/>
            </w:r>
            <w:r>
              <w:rPr>
                <w:rFonts w:eastAsia="Times New Roman" w:cs="Calibri"/>
                <w:color w:val="000000"/>
                <w:szCs w:val="16"/>
                <w:lang w:bidi="ar-SA"/>
              </w:rPr>
              <w:t>.</w:t>
            </w:r>
          </w:p>
          <w:p w:rsidR="0032698E" w:rsidRDefault="0032698E">
            <w:pPr>
              <w:pStyle w:val="Contenudetableau"/>
              <w:jc w:val="both"/>
              <w:rPr>
                <w:rFonts w:eastAsia="Times New Roman" w:cs="Calibri"/>
                <w:color w:val="000000"/>
                <w:szCs w:val="16"/>
                <w:lang w:bidi="ar-SA"/>
              </w:rPr>
            </w:pPr>
          </w:p>
          <w:p w:rsidR="0032698E" w:rsidRDefault="00D27166">
            <w:pPr>
              <w:pStyle w:val="Contenudetableau"/>
              <w:jc w:val="both"/>
              <w:rPr>
                <w:rFonts w:cs="Calibri"/>
                <w:color w:val="0000FF"/>
                <w:sz w:val="22"/>
                <w:szCs w:val="22"/>
              </w:rPr>
            </w:pPr>
            <w:r>
              <w:rPr>
                <w:rFonts w:cs="Calibri"/>
                <w:b/>
                <w:bCs/>
                <w:color w:val="0000FF"/>
                <w:sz w:val="22"/>
                <w:szCs w:val="22"/>
              </w:rPr>
              <w:t>Precise product description taking into account customs tariff criteria</w:t>
            </w:r>
            <w:r>
              <w:rPr>
                <w:rFonts w:cs="Calibri"/>
                <w:color w:val="0000FF"/>
                <w:sz w:val="22"/>
                <w:szCs w:val="22"/>
              </w:rPr>
              <w:t>:</w:t>
            </w:r>
          </w:p>
          <w:p w:rsidR="0032698E" w:rsidRDefault="00D27166">
            <w:pPr>
              <w:pStyle w:val="Contenudetableau"/>
              <w:jc w:val="both"/>
              <w:rPr>
                <w:rFonts w:eastAsia="Times New Roman" w:cs="Calibri"/>
                <w:color w:val="0000FF"/>
                <w:szCs w:val="16"/>
                <w:lang w:val="en-GB" w:bidi="ar-SA"/>
              </w:rPr>
            </w:pPr>
            <w:r>
              <w:rPr>
                <w:rFonts w:eastAsia="Times New Roman" w:cs="Calibri"/>
                <w:color w:val="0000FF"/>
                <w:szCs w:val="16"/>
                <w:lang w:val="en-GB" w:bidi="ar-SA"/>
              </w:rPr>
              <w:t>Please do not write the whole name in capital letters.</w:t>
            </w:r>
          </w:p>
          <w:p w:rsidR="0032698E" w:rsidRDefault="00D27166">
            <w:pPr>
              <w:pStyle w:val="Contenudetableau"/>
              <w:jc w:val="both"/>
            </w:pPr>
            <w:r>
              <w:rPr>
                <w:rFonts w:eastAsia="Times New Roman" w:cs="Calibri"/>
                <w:color w:val="0000FF"/>
                <w:szCs w:val="16"/>
                <w:lang w:val="en-GB" w:bidi="ar-SA"/>
              </w:rPr>
              <w:t>For chemical products only (mainly chapters 28 + 29 and, where applicable, also for products of chapter 38):</w:t>
            </w:r>
          </w:p>
          <w:p w:rsidR="0032698E" w:rsidRDefault="00D27166">
            <w:pPr>
              <w:pStyle w:val="Contenudetableau"/>
            </w:pPr>
            <w:r>
              <w:rPr>
                <w:rFonts w:eastAsia="Times New Roman" w:cs="Calibri"/>
                <w:color w:val="0000FF"/>
                <w:szCs w:val="16"/>
                <w:lang w:val="en-GB" w:bidi="ar-SA"/>
              </w:rPr>
              <w:t xml:space="preserve">Please indicate the CAS RN and purity degree according to the wording </w:t>
            </w:r>
            <w:r w:rsidRPr="00D27166">
              <w:rPr>
                <w:rFonts w:eastAsia="Times New Roman" w:cs="Calibri"/>
                <w:color w:val="0000FF"/>
                <w:szCs w:val="16"/>
                <w:lang w:val="en-GB" w:bidi="ar-SA"/>
              </w:rPr>
              <w:t xml:space="preserve">« </w:t>
            </w:r>
            <w:r w:rsidRPr="00D27166">
              <w:rPr>
                <w:rFonts w:eastAsia="Times New Roman" w:cs="Calibri"/>
                <w:color w:val="0000FF"/>
                <w:szCs w:val="16"/>
                <w:u w:val="single"/>
                <w:lang w:val="en-GB" w:bidi="ar-SA"/>
              </w:rPr>
              <w:t>with a purity by weight of XX% or more</w:t>
            </w:r>
            <w:r w:rsidRPr="00D27166">
              <w:rPr>
                <w:rFonts w:eastAsia="Times New Roman" w:cs="Calibri"/>
                <w:color w:val="0000FF"/>
                <w:szCs w:val="16"/>
                <w:lang w:val="en-GB" w:bidi="ar-SA"/>
              </w:rPr>
              <w:t xml:space="preserve"> ».</w:t>
            </w:r>
          </w:p>
          <w:p w:rsidR="0032698E" w:rsidRDefault="00D27166">
            <w:pPr>
              <w:pStyle w:val="Contenudetableau"/>
              <w:jc w:val="both"/>
              <w:rPr>
                <w:rFonts w:eastAsia="Times New Roman" w:cs="Calibri"/>
                <w:color w:val="0000FF"/>
                <w:szCs w:val="16"/>
                <w:lang w:val="en-GB" w:bidi="ar-SA"/>
              </w:rPr>
            </w:pPr>
            <w:r>
              <w:rPr>
                <w:rFonts w:eastAsia="Times New Roman" w:cs="Calibri"/>
                <w:color w:val="0000FF"/>
                <w:szCs w:val="16"/>
                <w:lang w:val="en-GB" w:bidi="ar-SA"/>
              </w:rPr>
              <w:t>The description of the product should be made by using the denominations and wording of the Combined Nomenclature or, if not suitable, of the International Standard Organisation (ISO), International Non-proprietary Names (INN), International Union of Pure and Applied Chemistry (IUPAC), European Customs Inventory of Chemical Substances (ECICS) or Colour Index (CI) names¹.</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vMerge w:val="restart"/>
            <w:tcBorders>
              <w:left w:val="single" w:sz="2" w:space="0" w:color="B2B2B2"/>
              <w:bottom w:val="single" w:sz="2" w:space="0" w:color="B2B2B2"/>
            </w:tcBorders>
            <w:shd w:val="clear" w:color="auto" w:fill="auto"/>
          </w:tcPr>
          <w:p w:rsidR="0032698E" w:rsidRPr="00D27166" w:rsidRDefault="00D27166">
            <w:pPr>
              <w:pStyle w:val="Contenudetableau"/>
              <w:jc w:val="both"/>
            </w:pPr>
            <w:r w:rsidRPr="00D27166">
              <w:rPr>
                <w:color w:val="000000"/>
                <w:sz w:val="22"/>
                <w:szCs w:val="22"/>
              </w:rPr>
              <w:t>3</w:t>
            </w:r>
          </w:p>
        </w:tc>
        <w:tc>
          <w:tcPr>
            <w:tcW w:w="10219" w:type="dxa"/>
            <w:gridSpan w:val="2"/>
            <w:tcBorders>
              <w:left w:val="single" w:sz="2" w:space="0" w:color="B2B2B2"/>
              <w:bottom w:val="single" w:sz="2" w:space="0" w:color="B2B2B2"/>
              <w:right w:val="single" w:sz="2" w:space="0" w:color="B2B2B2"/>
            </w:tcBorders>
            <w:shd w:val="clear" w:color="auto" w:fill="auto"/>
          </w:tcPr>
          <w:p w:rsidR="0032698E" w:rsidRPr="00D27166" w:rsidRDefault="00D27166">
            <w:pPr>
              <w:pStyle w:val="NormalWeb8"/>
              <w:spacing w:before="0" w:after="0"/>
              <w:ind w:left="0" w:right="0"/>
              <w:jc w:val="both"/>
            </w:pPr>
            <w:r w:rsidRPr="00D27166">
              <w:rPr>
                <w:rFonts w:ascii="Calibri" w:hAnsi="Calibri" w:cs="Calibri"/>
                <w:b/>
                <w:bCs/>
                <w:color w:val="000000"/>
                <w:sz w:val="22"/>
                <w:szCs w:val="22"/>
              </w:rPr>
              <w:t>Pour les produits chimiques uniquement</w:t>
            </w:r>
            <w:r w:rsidRPr="00D27166">
              <w:rPr>
                <w:rFonts w:ascii="Calibri" w:hAnsi="Calibri" w:cs="Calibri"/>
                <w:color w:val="000000"/>
                <w:sz w:val="22"/>
                <w:szCs w:val="22"/>
              </w:rPr>
              <w:t xml:space="preserve"> </w:t>
            </w:r>
            <w:r w:rsidRPr="00D27166">
              <w:rPr>
                <w:rFonts w:ascii="Calibri" w:hAnsi="Calibri" w:cs="Calibri"/>
                <w:color w:val="000000"/>
                <w:szCs w:val="16"/>
              </w:rPr>
              <w:t>(principalement les chapitres 28 et 29 et, le cas échéant, pour les produits du chapitre 38) :</w:t>
            </w:r>
          </w:p>
          <w:p w:rsidR="0032698E" w:rsidRPr="00D27166" w:rsidRDefault="00D27166">
            <w:pPr>
              <w:tabs>
                <w:tab w:val="left" w:pos="702"/>
              </w:tabs>
              <w:jc w:val="both"/>
            </w:pPr>
            <w:r w:rsidRPr="00D27166">
              <w:rPr>
                <w:rFonts w:cs="Calibri"/>
                <w:b/>
                <w:bCs/>
                <w:color w:val="0000FF"/>
                <w:sz w:val="22"/>
                <w:szCs w:val="22"/>
              </w:rPr>
              <w:t>For chemical products only</w:t>
            </w:r>
            <w:r w:rsidRPr="00D27166">
              <w:rPr>
                <w:rFonts w:cs="Calibri"/>
                <w:color w:val="0000FF"/>
                <w:szCs w:val="16"/>
              </w:rPr>
              <w:t xml:space="preserve"> (mainly chapter 28+29 and, where applicable, also for products of chapter 38):</w:t>
            </w:r>
          </w:p>
        </w:tc>
      </w:tr>
      <w:tr w:rsidR="0032698E">
        <w:trPr>
          <w:jc w:val="center"/>
        </w:trPr>
        <w:tc>
          <w:tcPr>
            <w:tcW w:w="355" w:type="dxa"/>
            <w:vMerge/>
            <w:tcBorders>
              <w:left w:val="single" w:sz="2" w:space="0" w:color="B2B2B2"/>
              <w:bottom w:val="single" w:sz="2" w:space="0" w:color="B2B2B2"/>
            </w:tcBorders>
            <w:shd w:val="clear" w:color="auto" w:fill="auto"/>
          </w:tcPr>
          <w:p w:rsidR="0032698E" w:rsidRPr="00D27166" w:rsidRDefault="0032698E">
            <w:pPr>
              <w:pStyle w:val="Contenudetableau"/>
              <w:jc w:val="both"/>
              <w:rPr>
                <w:color w:val="000000"/>
                <w:sz w:val="22"/>
                <w:szCs w:val="22"/>
              </w:rPr>
            </w:pPr>
          </w:p>
        </w:tc>
        <w:tc>
          <w:tcPr>
            <w:tcW w:w="5529" w:type="dxa"/>
            <w:tcBorders>
              <w:left w:val="single" w:sz="2" w:space="0" w:color="B2B2B2"/>
              <w:bottom w:val="single" w:sz="2" w:space="0" w:color="B2B2B2"/>
            </w:tcBorders>
            <w:shd w:val="clear" w:color="auto" w:fill="auto"/>
          </w:tcPr>
          <w:p w:rsidR="0032698E" w:rsidRPr="00D27166" w:rsidRDefault="00D27166">
            <w:pPr>
              <w:spacing w:after="240" w:line="240" w:lineRule="atLeast"/>
              <w:jc w:val="both"/>
              <w:rPr>
                <w:rFonts w:asciiTheme="minorHAnsi" w:hAnsiTheme="minorHAnsi" w:cstheme="minorHAnsi"/>
                <w:color w:val="000000"/>
                <w:sz w:val="22"/>
                <w:szCs w:val="22"/>
              </w:rPr>
            </w:pPr>
            <w:r w:rsidRPr="00D27166">
              <w:rPr>
                <w:rFonts w:cstheme="minorHAnsi"/>
                <w:color w:val="000000"/>
                <w:sz w:val="22"/>
                <w:szCs w:val="22"/>
              </w:rPr>
              <w:t>i) Le produit est-il listé à l’Annexe I “Nomenclature Combinée”, Partie 3, Section II (produits pharmaceutiques), Annexes 3 à 6 – Règlement 2022/1998 (JOUE L 282) ?</w:t>
            </w:r>
          </w:p>
          <w:p w:rsidR="0032698E" w:rsidRPr="00D27166" w:rsidRDefault="00D27166">
            <w:pPr>
              <w:pStyle w:val="NormalWeb8"/>
              <w:tabs>
                <w:tab w:val="left" w:pos="484"/>
                <w:tab w:val="left" w:pos="909"/>
              </w:tabs>
              <w:spacing w:before="0" w:after="0"/>
              <w:ind w:left="0" w:right="0"/>
              <w:jc w:val="both"/>
              <w:rPr>
                <w:rFonts w:ascii="Calibri" w:hAnsi="Calibri" w:cs="Calibri"/>
                <w:color w:val="000000"/>
                <w:sz w:val="22"/>
                <w:szCs w:val="22"/>
              </w:rPr>
            </w:pPr>
            <w:r w:rsidRPr="00D27166">
              <w:rPr>
                <w:rFonts w:asciiTheme="minorHAnsi" w:eastAsia="Times New Roman" w:hAnsiTheme="minorHAnsi" w:cstheme="minorHAnsi"/>
                <w:color w:val="0000FF"/>
                <w:kern w:val="0"/>
                <w:sz w:val="22"/>
                <w:szCs w:val="22"/>
                <w:lang w:val="en-US" w:eastAsia="en-GB" w:bidi="ar-SA"/>
              </w:rPr>
              <w:t>Is the product listed in Annex I "Combined Nomenclature", Part Three, Section II (pharmaceutical products), Tariff Annexes 3 to 6 – Regulation 2022/1998 (OJ L 282)?</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vMerge/>
            <w:tcBorders>
              <w:left w:val="single" w:sz="2" w:space="0" w:color="B2B2B2"/>
              <w:bottom w:val="single" w:sz="2" w:space="0" w:color="B2B2B2"/>
            </w:tcBorders>
            <w:shd w:val="clear" w:color="auto" w:fill="auto"/>
          </w:tcPr>
          <w:p w:rsidR="0032698E" w:rsidRDefault="0032698E">
            <w:pPr>
              <w:pStyle w:val="Contenudetableau"/>
              <w:jc w:val="both"/>
              <w:rPr>
                <w:color w:val="000000"/>
                <w:sz w:val="22"/>
                <w:szCs w:val="22"/>
              </w:rPr>
            </w:pP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484"/>
                <w:tab w:val="left" w:pos="909"/>
              </w:tabs>
              <w:spacing w:before="0" w:after="0"/>
              <w:ind w:left="0" w:right="0"/>
              <w:jc w:val="both"/>
              <w:rPr>
                <w:rFonts w:ascii="Calibri" w:hAnsi="Calibri"/>
                <w:color w:val="000000"/>
                <w:sz w:val="22"/>
                <w:szCs w:val="22"/>
              </w:rPr>
            </w:pPr>
            <w:r>
              <w:rPr>
                <w:rFonts w:ascii="Calibri" w:hAnsi="Calibri" w:cs="Calibri"/>
                <w:color w:val="000000"/>
                <w:sz w:val="22"/>
                <w:szCs w:val="22"/>
              </w:rPr>
              <w:t xml:space="preserve">ii) </w:t>
            </w:r>
            <w:r>
              <w:rPr>
                <w:rFonts w:ascii="Calibri" w:hAnsi="Calibri" w:cs="Calibri"/>
                <w:b/>
                <w:bCs/>
                <w:color w:val="000000"/>
                <w:sz w:val="22"/>
                <w:szCs w:val="22"/>
              </w:rPr>
              <w:t>numéro CUS</w:t>
            </w:r>
            <w:r>
              <w:rPr>
                <w:rFonts w:ascii="Calibri" w:hAnsi="Calibri" w:cs="Calibri"/>
                <w:color w:val="000000"/>
                <w:sz w:val="22"/>
                <w:szCs w:val="22"/>
              </w:rPr>
              <w:t xml:space="preserve"> </w:t>
            </w:r>
            <w:r>
              <w:rPr>
                <w:rFonts w:ascii="Calibri" w:hAnsi="Calibri" w:cs="Calibri"/>
                <w:color w:val="000000"/>
                <w:szCs w:val="16"/>
              </w:rPr>
              <w:t>(numéro d'identification dans l'inventaire douanier européen des substances chimiques) :</w:t>
            </w:r>
          </w:p>
          <w:p w:rsidR="0032698E" w:rsidRDefault="00D27166">
            <w:pPr>
              <w:pStyle w:val="NormalWeb8"/>
              <w:tabs>
                <w:tab w:val="left" w:pos="484"/>
                <w:tab w:val="left" w:pos="909"/>
              </w:tabs>
              <w:spacing w:before="0" w:after="0"/>
              <w:ind w:left="0" w:right="0"/>
              <w:jc w:val="both"/>
              <w:rPr>
                <w:rFonts w:ascii="Calibri" w:hAnsi="Calibri"/>
                <w:color w:val="000000"/>
                <w:sz w:val="22"/>
                <w:szCs w:val="22"/>
              </w:rPr>
            </w:pPr>
            <w:r>
              <w:rPr>
                <w:rFonts w:ascii="Calibri" w:hAnsi="Calibri" w:cs="Calibri"/>
                <w:color w:val="000000"/>
                <w:szCs w:val="16"/>
              </w:rPr>
              <w:t>Ce champ doit être rempli. S'il n'est pas disponible, veuillez le signaler.</w:t>
            </w: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b/>
                <w:bCs/>
                <w:color w:val="0000FF"/>
                <w:sz w:val="22"/>
                <w:szCs w:val="22"/>
              </w:rPr>
              <w:t>CUS N°</w:t>
            </w:r>
            <w:r>
              <w:rPr>
                <w:rFonts w:ascii="Calibri" w:hAnsi="Calibri" w:cs="Calibri"/>
                <w:color w:val="0000FF"/>
                <w:szCs w:val="16"/>
              </w:rPr>
              <w:t xml:space="preserve"> (Reference number in European Customs Inventory of Chemicals):</w:t>
            </w: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color w:val="0000FF"/>
                <w:szCs w:val="16"/>
              </w:rPr>
              <w:t>This field has to be filled in. If not available, please indicate this.</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vMerge/>
            <w:tcBorders>
              <w:left w:val="single" w:sz="2" w:space="0" w:color="B2B2B2"/>
              <w:bottom w:val="single" w:sz="2" w:space="0" w:color="B2B2B2"/>
            </w:tcBorders>
            <w:shd w:val="clear" w:color="auto" w:fill="auto"/>
          </w:tcPr>
          <w:p w:rsidR="0032698E" w:rsidRDefault="0032698E">
            <w:pPr>
              <w:pStyle w:val="Contenudetableau"/>
              <w:jc w:val="both"/>
            </w:pP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484"/>
                <w:tab w:val="left" w:pos="909"/>
              </w:tabs>
              <w:spacing w:before="0" w:after="0"/>
              <w:ind w:left="0" w:right="0"/>
              <w:jc w:val="both"/>
              <w:rPr>
                <w:rFonts w:ascii="Calibri" w:hAnsi="Calibri"/>
                <w:color w:val="000000"/>
                <w:sz w:val="22"/>
                <w:szCs w:val="22"/>
              </w:rPr>
            </w:pPr>
            <w:r>
              <w:rPr>
                <w:rFonts w:ascii="Calibri" w:hAnsi="Calibri" w:cs="Calibri"/>
                <w:color w:val="000000"/>
                <w:sz w:val="22"/>
                <w:szCs w:val="22"/>
                <w:lang w:val="en-US"/>
              </w:rPr>
              <w:t xml:space="preserve">iii) </w:t>
            </w:r>
            <w:r>
              <w:rPr>
                <w:rFonts w:ascii="Calibri" w:hAnsi="Calibri" w:cs="Calibri"/>
                <w:b/>
                <w:bCs/>
                <w:color w:val="000000"/>
                <w:sz w:val="22"/>
                <w:szCs w:val="22"/>
                <w:lang w:val="en-US"/>
              </w:rPr>
              <w:t>numéro CAS</w:t>
            </w:r>
            <w:r>
              <w:rPr>
                <w:rFonts w:ascii="Calibri" w:hAnsi="Calibri" w:cs="Calibri"/>
                <w:color w:val="000000"/>
                <w:szCs w:val="16"/>
                <w:lang w:val="en-US"/>
              </w:rPr>
              <w:t xml:space="preserve"> (Chemical Abstracts Service Registry Number) :</w:t>
            </w:r>
          </w:p>
          <w:p w:rsidR="0032698E" w:rsidRDefault="00D27166">
            <w:pPr>
              <w:pStyle w:val="NormalWeb8"/>
              <w:tabs>
                <w:tab w:val="left" w:pos="484"/>
                <w:tab w:val="left" w:pos="909"/>
              </w:tabs>
              <w:spacing w:before="0" w:after="0"/>
              <w:ind w:left="0" w:right="0"/>
              <w:jc w:val="both"/>
              <w:rPr>
                <w:rFonts w:ascii="Calibri" w:hAnsi="Calibri"/>
                <w:color w:val="000000"/>
                <w:sz w:val="22"/>
                <w:szCs w:val="22"/>
              </w:rPr>
            </w:pPr>
            <w:r>
              <w:rPr>
                <w:rFonts w:ascii="Calibri" w:hAnsi="Calibri" w:cs="Calibri"/>
                <w:color w:val="000000"/>
                <w:szCs w:val="16"/>
                <w:lang w:val="en-US"/>
              </w:rPr>
              <w:t>Ce champ doit être rempli. S'il n'est pas disponible, veuillez le signaler.</w:t>
            </w: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b/>
                <w:bCs/>
                <w:color w:val="0000FF"/>
                <w:sz w:val="22"/>
                <w:szCs w:val="22"/>
              </w:rPr>
              <w:t>CAS N°</w:t>
            </w:r>
            <w:r>
              <w:rPr>
                <w:rFonts w:ascii="Calibri" w:hAnsi="Calibri" w:cs="Calibri"/>
                <w:color w:val="0000FF"/>
                <w:sz w:val="22"/>
                <w:szCs w:val="22"/>
              </w:rPr>
              <w:t xml:space="preserve"> </w:t>
            </w:r>
            <w:r>
              <w:rPr>
                <w:rFonts w:ascii="Calibri" w:hAnsi="Calibri" w:cs="Calibri"/>
                <w:color w:val="0000FF"/>
                <w:szCs w:val="16"/>
              </w:rPr>
              <w:t>(Chemical Abstracts Service Registry Number):</w:t>
            </w:r>
          </w:p>
          <w:p w:rsidR="0032698E" w:rsidRDefault="00D27166" w:rsidP="00D27166">
            <w:pPr>
              <w:pStyle w:val="NormalWeb8"/>
              <w:tabs>
                <w:tab w:val="left" w:pos="484"/>
                <w:tab w:val="left" w:pos="909"/>
                <w:tab w:val="left" w:pos="4514"/>
              </w:tabs>
              <w:spacing w:before="0" w:after="0"/>
              <w:ind w:left="0" w:right="0"/>
              <w:jc w:val="both"/>
              <w:rPr>
                <w:rFonts w:ascii="Calibri" w:hAnsi="Calibri" w:cs="Calibri"/>
                <w:color w:val="0000FF"/>
                <w:szCs w:val="16"/>
              </w:rPr>
            </w:pPr>
            <w:r>
              <w:rPr>
                <w:rFonts w:ascii="Calibri" w:hAnsi="Calibri" w:cs="Calibri"/>
                <w:color w:val="0000FF"/>
                <w:szCs w:val="16"/>
              </w:rPr>
              <w:t>This field has to be filled in. If not available, please indicate this.</w:t>
            </w:r>
            <w:r>
              <w:rPr>
                <w:rFonts w:ascii="Calibri" w:hAnsi="Calibri" w:cs="Calibri"/>
                <w:color w:val="0000FF"/>
                <w:szCs w:val="16"/>
              </w:rPr>
              <w:tab/>
            </w:r>
          </w:p>
          <w:p w:rsidR="00D27166" w:rsidRDefault="00D27166" w:rsidP="00D27166">
            <w:pPr>
              <w:pStyle w:val="NormalWeb8"/>
              <w:tabs>
                <w:tab w:val="left" w:pos="484"/>
                <w:tab w:val="left" w:pos="909"/>
                <w:tab w:val="left" w:pos="4514"/>
              </w:tabs>
              <w:spacing w:before="0" w:after="0"/>
              <w:ind w:left="0" w:right="0"/>
              <w:jc w:val="both"/>
              <w:rPr>
                <w:rFonts w:ascii="Calibri" w:hAnsi="Calibri" w:cs="Calibri"/>
                <w:color w:val="0000FF"/>
                <w:szCs w:val="16"/>
              </w:rPr>
            </w:pPr>
          </w:p>
          <w:p w:rsidR="00D27166" w:rsidRDefault="00D27166" w:rsidP="00D27166">
            <w:pPr>
              <w:pStyle w:val="NormalWeb8"/>
              <w:tabs>
                <w:tab w:val="left" w:pos="484"/>
                <w:tab w:val="left" w:pos="909"/>
                <w:tab w:val="left" w:pos="4514"/>
              </w:tabs>
              <w:spacing w:before="0" w:after="0"/>
              <w:ind w:left="0" w:right="0"/>
              <w:jc w:val="both"/>
              <w:rPr>
                <w:rFonts w:ascii="Calibri" w:hAnsi="Calibri" w:cs="Calibri"/>
                <w:color w:val="0000FF"/>
                <w:sz w:val="22"/>
                <w:szCs w:val="22"/>
              </w:rPr>
            </w:pP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vMerge/>
            <w:tcBorders>
              <w:left w:val="single" w:sz="2" w:space="0" w:color="B2B2B2"/>
              <w:bottom w:val="single" w:sz="2" w:space="0" w:color="B2B2B2"/>
            </w:tcBorders>
            <w:shd w:val="clear" w:color="auto" w:fill="auto"/>
          </w:tcPr>
          <w:p w:rsidR="0032698E" w:rsidRDefault="0032698E">
            <w:pPr>
              <w:pStyle w:val="Contenudetableau"/>
              <w:jc w:val="both"/>
            </w:pP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484"/>
                <w:tab w:val="left" w:pos="909"/>
              </w:tabs>
              <w:spacing w:before="0" w:after="0"/>
              <w:ind w:left="0" w:right="0"/>
              <w:jc w:val="both"/>
              <w:rPr>
                <w:rFonts w:ascii="Calibri" w:hAnsi="Calibri"/>
                <w:color w:val="000000"/>
                <w:sz w:val="22"/>
                <w:szCs w:val="22"/>
              </w:rPr>
            </w:pPr>
            <w:r>
              <w:rPr>
                <w:rFonts w:ascii="Calibri" w:hAnsi="Calibri" w:cs="Calibri"/>
                <w:color w:val="000000"/>
                <w:sz w:val="22"/>
                <w:szCs w:val="22"/>
              </w:rPr>
              <w:t xml:space="preserve">iv) </w:t>
            </w:r>
            <w:r>
              <w:rPr>
                <w:rFonts w:ascii="Calibri" w:hAnsi="Calibri" w:cs="Calibri"/>
                <w:b/>
                <w:bCs/>
                <w:color w:val="000000"/>
                <w:sz w:val="22"/>
                <w:szCs w:val="22"/>
              </w:rPr>
              <w:t>Autre numéro</w:t>
            </w:r>
            <w:r>
              <w:rPr>
                <w:rFonts w:ascii="Calibri" w:hAnsi="Calibri" w:cs="Calibri"/>
                <w:color w:val="000000"/>
                <w:sz w:val="22"/>
                <w:szCs w:val="22"/>
              </w:rPr>
              <w:t xml:space="preserve"> :</w:t>
            </w:r>
          </w:p>
          <w:p w:rsidR="0032698E" w:rsidRDefault="00D27166">
            <w:pPr>
              <w:pStyle w:val="NormalWeb8"/>
              <w:tabs>
                <w:tab w:val="left" w:pos="484"/>
                <w:tab w:val="left" w:pos="909"/>
              </w:tabs>
              <w:spacing w:before="0" w:after="0"/>
              <w:ind w:left="0" w:right="0"/>
              <w:jc w:val="both"/>
              <w:rPr>
                <w:rFonts w:ascii="Calibri" w:hAnsi="Calibri"/>
                <w:color w:val="000000"/>
                <w:szCs w:val="16"/>
              </w:rPr>
            </w:pPr>
            <w:bookmarkStart w:id="1" w:name="__DdeLink__7830_1937606451"/>
            <w:r>
              <w:rPr>
                <w:rFonts w:ascii="Calibri" w:hAnsi="Calibri" w:cs="Calibri"/>
                <w:color w:val="000000"/>
                <w:szCs w:val="16"/>
              </w:rPr>
              <w:t>Le cas échéant, veuillez indiquer ici le numéro ECICS et CE. S'il n'est pas disponible, veuillez le signaler.</w:t>
            </w:r>
            <w:bookmarkEnd w:id="1"/>
          </w:p>
          <w:p w:rsidR="0032698E" w:rsidRDefault="00D27166">
            <w:pPr>
              <w:jc w:val="both"/>
              <w:rPr>
                <w:rFonts w:cs="Calibri"/>
                <w:color w:val="0000FF"/>
                <w:sz w:val="22"/>
                <w:szCs w:val="22"/>
              </w:rPr>
            </w:pPr>
            <w:r>
              <w:rPr>
                <w:rFonts w:cs="Calibri"/>
                <w:b/>
                <w:bCs/>
                <w:color w:val="0000FF"/>
                <w:sz w:val="22"/>
                <w:szCs w:val="22"/>
              </w:rPr>
              <w:t>Other N°</w:t>
            </w:r>
            <w:r>
              <w:rPr>
                <w:rFonts w:cs="Calibri"/>
                <w:color w:val="0000FF"/>
                <w:sz w:val="22"/>
                <w:szCs w:val="22"/>
              </w:rPr>
              <w:t>:</w:t>
            </w:r>
          </w:p>
          <w:p w:rsidR="0032698E" w:rsidRDefault="00D27166">
            <w:pPr>
              <w:jc w:val="both"/>
              <w:rPr>
                <w:rFonts w:cs="Calibri"/>
                <w:color w:val="0000FF"/>
                <w:szCs w:val="16"/>
              </w:rPr>
            </w:pPr>
            <w:r>
              <w:rPr>
                <w:rFonts w:cs="Calibri"/>
                <w:color w:val="0000FF"/>
                <w:szCs w:val="16"/>
              </w:rPr>
              <w:t>If applicable, please indicate ECICS and EC number here. If not applicable, please indicate this.</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vMerge/>
            <w:tcBorders>
              <w:left w:val="single" w:sz="2" w:space="0" w:color="B2B2B2"/>
              <w:bottom w:val="single" w:sz="2" w:space="0" w:color="B2B2B2"/>
            </w:tcBorders>
            <w:shd w:val="clear" w:color="auto" w:fill="auto"/>
          </w:tcPr>
          <w:p w:rsidR="0032698E" w:rsidRDefault="0032698E">
            <w:pPr>
              <w:pStyle w:val="Contenudetableau"/>
              <w:jc w:val="both"/>
            </w:pP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484"/>
                <w:tab w:val="left" w:pos="909"/>
              </w:tabs>
              <w:spacing w:before="0" w:after="0"/>
              <w:ind w:left="0" w:right="0"/>
              <w:jc w:val="both"/>
            </w:pPr>
            <w:r>
              <w:rPr>
                <w:rFonts w:ascii="Calibri" w:hAnsi="Calibri" w:cs="Calibri"/>
                <w:color w:val="000000"/>
                <w:sz w:val="22"/>
                <w:szCs w:val="22"/>
              </w:rPr>
              <w:t xml:space="preserve">v) Pour les produits chimiques des chapitres 28, 29 et, le cas échéant, également pour les produits du chapitre 38 de la nomenclature combinée, </w:t>
            </w:r>
            <w:r>
              <w:rPr>
                <w:rFonts w:ascii="Calibri" w:hAnsi="Calibri" w:cs="Calibri"/>
                <w:b/>
                <w:bCs/>
                <w:color w:val="000000"/>
                <w:sz w:val="22"/>
                <w:szCs w:val="22"/>
              </w:rPr>
              <w:t xml:space="preserve">veuillez répondre aux questions suivantes </w:t>
            </w:r>
            <w:r>
              <w:rPr>
                <w:rFonts w:ascii="Calibri" w:hAnsi="Calibri" w:cs="Calibri"/>
                <w:color w:val="000000"/>
                <w:sz w:val="22"/>
                <w:szCs w:val="22"/>
              </w:rPr>
              <w:t>:</w:t>
            </w:r>
          </w:p>
          <w:p w:rsidR="0032698E" w:rsidRDefault="00D27166">
            <w:pPr>
              <w:pStyle w:val="NormalWeb8"/>
              <w:tabs>
                <w:tab w:val="left" w:pos="484"/>
                <w:tab w:val="left" w:pos="909"/>
              </w:tabs>
              <w:spacing w:before="0" w:after="0"/>
              <w:ind w:left="0" w:right="0"/>
              <w:jc w:val="both"/>
            </w:pPr>
            <w:r>
              <w:rPr>
                <w:rFonts w:ascii="Calibri" w:hAnsi="Calibri" w:cs="Calibri"/>
                <w:color w:val="000000"/>
                <w:sz w:val="22"/>
                <w:szCs w:val="22"/>
              </w:rPr>
              <w:br/>
              <w:t>Statut législatif de la substance</w:t>
            </w:r>
            <w:r>
              <w:rPr>
                <w:rStyle w:val="Ancredenotedebasdepage"/>
                <w:rFonts w:ascii="Calibri" w:hAnsi="Calibri" w:cs="Calibri"/>
                <w:color w:val="000000"/>
                <w:sz w:val="22"/>
                <w:szCs w:val="22"/>
              </w:rPr>
              <w:footnoteReference w:id="2"/>
            </w:r>
            <w:r>
              <w:rPr>
                <w:rFonts w:ascii="Calibri" w:hAnsi="Calibri" w:cs="Calibri"/>
                <w:color w:val="000000"/>
                <w:sz w:val="22"/>
                <w:szCs w:val="22"/>
              </w:rPr>
              <w:t>, la substance est-elle :</w:t>
            </w:r>
          </w:p>
          <w:p w:rsidR="0032698E" w:rsidRDefault="00D27166">
            <w:pPr>
              <w:pStyle w:val="NormalWeb8"/>
              <w:tabs>
                <w:tab w:val="left" w:pos="484"/>
                <w:tab w:val="left" w:pos="909"/>
              </w:tabs>
              <w:spacing w:before="0" w:after="0"/>
              <w:ind w:left="0" w:right="0"/>
              <w:jc w:val="both"/>
            </w:pPr>
            <w:r>
              <w:rPr>
                <w:rFonts w:ascii="Calibri" w:hAnsi="Calibri" w:cs="Calibri"/>
                <w:b/>
                <w:bCs/>
                <w:color w:val="000000"/>
                <w:sz w:val="22"/>
                <w:szCs w:val="22"/>
              </w:rPr>
              <w:t>a. dans le champ d'application du règlement REACH ?</w:t>
            </w:r>
            <w:r>
              <w:rPr>
                <w:rFonts w:ascii="Calibri" w:hAnsi="Calibri" w:cs="Calibri"/>
                <w:color w:val="000000"/>
                <w:sz w:val="22"/>
                <w:szCs w:val="22"/>
              </w:rPr>
              <w:t xml:space="preserve"> </w:t>
            </w:r>
            <w:r>
              <w:rPr>
                <w:rFonts w:ascii="Calibri" w:hAnsi="Calibri" w:cs="Calibri"/>
                <w:color w:val="000000"/>
                <w:szCs w:val="16"/>
              </w:rPr>
              <w:t>(voir article 2 du règlement REACH)</w:t>
            </w:r>
          </w:p>
          <w:p w:rsidR="0032698E" w:rsidRDefault="00D27166">
            <w:pPr>
              <w:pStyle w:val="NormalWeb8"/>
              <w:tabs>
                <w:tab w:val="left" w:pos="484"/>
                <w:tab w:val="left" w:pos="909"/>
              </w:tabs>
              <w:spacing w:before="0" w:after="0"/>
              <w:ind w:left="0" w:right="0"/>
              <w:jc w:val="both"/>
            </w:pPr>
            <w:r>
              <w:rPr>
                <w:rFonts w:ascii="Calibri" w:hAnsi="Calibri" w:cs="Calibri"/>
                <w:b/>
                <w:bCs/>
                <w:color w:val="000000"/>
                <w:sz w:val="22"/>
                <w:szCs w:val="22"/>
              </w:rPr>
              <w:t>b. incluse dans la base de données CLI de l'ECHA ?</w:t>
            </w:r>
            <w:r>
              <w:rPr>
                <w:rStyle w:val="Ancredenotedebasdepage"/>
                <w:rFonts w:ascii="Calibri" w:hAnsi="Calibri" w:cs="Calibri"/>
                <w:b/>
                <w:bCs/>
                <w:color w:val="000000"/>
                <w:sz w:val="22"/>
                <w:szCs w:val="22"/>
              </w:rPr>
              <w:footnoteReference w:id="3"/>
            </w:r>
            <w:r>
              <w:rPr>
                <w:rFonts w:ascii="Calibri" w:hAnsi="Calibri" w:cs="Calibri"/>
                <w:b/>
                <w:bCs/>
                <w:color w:val="000000"/>
                <w:sz w:val="22"/>
                <w:szCs w:val="22"/>
              </w:rPr>
              <w:t xml:space="preserve"> et/ou ECICS?</w:t>
            </w:r>
            <w:r>
              <w:rPr>
                <w:rFonts w:ascii="Calibri" w:hAnsi="Calibri" w:cs="Calibri"/>
                <w:color w:val="000000"/>
                <w:sz w:val="22"/>
                <w:szCs w:val="22"/>
              </w:rPr>
              <w:br/>
            </w:r>
            <w:r>
              <w:rPr>
                <w:rFonts w:ascii="Calibri" w:hAnsi="Calibri" w:cs="Calibri"/>
                <w:b/>
                <w:bCs/>
                <w:color w:val="000000"/>
                <w:sz w:val="22"/>
                <w:szCs w:val="22"/>
              </w:rPr>
              <w:t>c. incluse dans la liste des candidats (SVHC) ?</w:t>
            </w:r>
          </w:p>
          <w:p w:rsidR="0032698E" w:rsidRDefault="00D27166">
            <w:pPr>
              <w:pStyle w:val="NormalWeb8"/>
              <w:tabs>
                <w:tab w:val="left" w:pos="484"/>
                <w:tab w:val="left" w:pos="909"/>
              </w:tabs>
              <w:spacing w:before="0" w:after="0"/>
              <w:ind w:left="0" w:right="0"/>
              <w:jc w:val="both"/>
            </w:pPr>
            <w:r>
              <w:rPr>
                <w:rFonts w:ascii="Calibri" w:hAnsi="Calibri" w:cs="Calibri"/>
                <w:b/>
                <w:bCs/>
                <w:color w:val="000000"/>
                <w:sz w:val="22"/>
                <w:szCs w:val="22"/>
              </w:rPr>
              <w:t>d. incluse dans l'annexe XIV de REACH ?</w:t>
            </w:r>
          </w:p>
          <w:p w:rsidR="0032698E" w:rsidRDefault="00D27166">
            <w:pPr>
              <w:pStyle w:val="NormalWeb8"/>
              <w:tabs>
                <w:tab w:val="left" w:pos="484"/>
                <w:tab w:val="left" w:pos="909"/>
              </w:tabs>
              <w:spacing w:before="0" w:after="0"/>
              <w:ind w:left="709" w:right="0"/>
              <w:jc w:val="both"/>
            </w:pPr>
            <w:r>
              <w:rPr>
                <w:rFonts w:ascii="Calibri" w:hAnsi="Calibri" w:cs="Calibri"/>
                <w:b/>
                <w:bCs/>
                <w:color w:val="000000"/>
                <w:sz w:val="22"/>
                <w:szCs w:val="22"/>
              </w:rPr>
              <w:t>i. Si oui, la substance est-elle couverte par l'une des exemptions ?</w:t>
            </w:r>
          </w:p>
          <w:p w:rsidR="0032698E" w:rsidRDefault="00D27166">
            <w:pPr>
              <w:pStyle w:val="NormalWeb8"/>
              <w:tabs>
                <w:tab w:val="left" w:pos="484"/>
                <w:tab w:val="left" w:pos="909"/>
              </w:tabs>
              <w:spacing w:before="0" w:after="0"/>
              <w:ind w:left="709" w:right="0"/>
              <w:jc w:val="both"/>
            </w:pPr>
            <w:r>
              <w:rPr>
                <w:rFonts w:ascii="Calibri" w:hAnsi="Calibri" w:cs="Calibri"/>
                <w:b/>
                <w:bCs/>
                <w:color w:val="000000"/>
                <w:sz w:val="22"/>
                <w:szCs w:val="22"/>
              </w:rPr>
              <w:t>ii. Si la substance n'est pas couverte par l'une des exemptions, le demandeur détient-il l'autorisation correspondante pour utiliser la substance ?</w:t>
            </w:r>
            <w:r>
              <w:rPr>
                <w:rFonts w:ascii="Calibri" w:hAnsi="Calibri" w:cs="Calibri"/>
                <w:color w:val="000000"/>
                <w:sz w:val="22"/>
                <w:szCs w:val="22"/>
              </w:rPr>
              <w:t xml:space="preserve"> Si oui, veuillez indiquer le numéro d'autorisation délivré par la Commission qui doit également être disponible dans la fiche de données de sécurité correspondante à la section 15.</w:t>
            </w:r>
          </w:p>
          <w:p w:rsidR="0032698E" w:rsidRDefault="00D27166">
            <w:pPr>
              <w:pStyle w:val="NormalWeb8"/>
              <w:tabs>
                <w:tab w:val="left" w:pos="484"/>
                <w:tab w:val="left" w:pos="909"/>
              </w:tabs>
              <w:spacing w:before="0" w:after="0"/>
              <w:ind w:left="0" w:right="0"/>
              <w:jc w:val="both"/>
              <w:rPr>
                <w:rFonts w:ascii="Calibri" w:hAnsi="Calibri"/>
                <w:sz w:val="22"/>
                <w:szCs w:val="22"/>
              </w:rPr>
            </w:pPr>
            <w:r>
              <w:rPr>
                <w:rFonts w:ascii="Calibri" w:hAnsi="Calibri" w:cs="Calibri"/>
                <w:b/>
                <w:bCs/>
                <w:color w:val="000000"/>
                <w:sz w:val="22"/>
                <w:szCs w:val="22"/>
              </w:rPr>
              <w:t>e. utilisée comme, ou utilisée dans la production d'un produit phytopharmaceutique</w:t>
            </w:r>
            <w:r>
              <w:rPr>
                <w:rStyle w:val="Ancredenotedebasdepage"/>
                <w:rFonts w:ascii="Calibri" w:hAnsi="Calibri" w:cs="Calibri"/>
                <w:b/>
                <w:bCs/>
                <w:color w:val="000000"/>
                <w:sz w:val="22"/>
                <w:szCs w:val="22"/>
              </w:rPr>
              <w:footnoteReference w:id="4"/>
            </w:r>
            <w:r>
              <w:rPr>
                <w:rFonts w:ascii="Calibri" w:hAnsi="Calibri" w:cs="Calibri"/>
                <w:b/>
                <w:bCs/>
                <w:color w:val="000000"/>
                <w:sz w:val="22"/>
                <w:szCs w:val="22"/>
              </w:rPr>
              <w:t xml:space="preserve"> ou d'un biocide</w:t>
            </w:r>
            <w:r>
              <w:rPr>
                <w:rStyle w:val="Ancredenotedebasdepage"/>
                <w:rFonts w:ascii="Calibri" w:hAnsi="Calibri" w:cs="Calibri"/>
                <w:b/>
                <w:bCs/>
                <w:color w:val="000000"/>
                <w:sz w:val="22"/>
                <w:szCs w:val="22"/>
              </w:rPr>
              <w:footnoteReference w:id="5"/>
            </w:r>
            <w:r>
              <w:rPr>
                <w:rFonts w:ascii="Calibri" w:hAnsi="Calibri" w:cs="Calibri"/>
                <w:b/>
                <w:bCs/>
                <w:color w:val="000000"/>
                <w:sz w:val="22"/>
                <w:szCs w:val="22"/>
              </w:rPr>
              <w:t xml:space="preserve"> ? </w:t>
            </w:r>
            <w:r>
              <w:rPr>
                <w:rFonts w:ascii="Calibri" w:hAnsi="Calibri" w:cs="Calibri"/>
                <w:color w:val="000000"/>
                <w:sz w:val="22"/>
                <w:szCs w:val="22"/>
              </w:rPr>
              <w:t>(y compris, par exemple, en mélangeant la substance importée avec d'autres composants pour créer un produit phytopharmaceutique ou un biocide)</w:t>
            </w:r>
          </w:p>
          <w:p w:rsidR="0032698E" w:rsidRDefault="00D27166">
            <w:pPr>
              <w:pStyle w:val="NormalWeb8"/>
              <w:tabs>
                <w:tab w:val="left" w:pos="484"/>
                <w:tab w:val="left" w:pos="909"/>
              </w:tabs>
              <w:spacing w:before="0" w:after="0"/>
              <w:ind w:left="0" w:right="0"/>
              <w:jc w:val="both"/>
              <w:rPr>
                <w:rFonts w:ascii="Calibri" w:hAnsi="Calibri"/>
                <w:sz w:val="22"/>
                <w:szCs w:val="22"/>
              </w:rPr>
            </w:pPr>
            <w:r>
              <w:rPr>
                <w:rFonts w:ascii="Calibri" w:hAnsi="Calibri" w:cs="Calibri"/>
                <w:b/>
                <w:bCs/>
                <w:color w:val="000000"/>
                <w:sz w:val="22"/>
                <w:szCs w:val="22"/>
              </w:rPr>
              <w:t>f. relevant du champ d'application du règlement sur les polluants organiques persistants</w:t>
            </w:r>
            <w:r>
              <w:rPr>
                <w:rStyle w:val="Ancredenotedebasdepage"/>
                <w:rFonts w:ascii="Calibri" w:hAnsi="Calibri" w:cs="Calibri"/>
                <w:b/>
                <w:bCs/>
                <w:color w:val="000000"/>
                <w:sz w:val="22"/>
                <w:szCs w:val="22"/>
              </w:rPr>
              <w:footnoteReference w:id="6"/>
            </w:r>
            <w:r>
              <w:rPr>
                <w:rFonts w:ascii="Calibri" w:hAnsi="Calibri" w:cs="Calibri"/>
                <w:b/>
                <w:bCs/>
                <w:color w:val="000000"/>
                <w:sz w:val="22"/>
                <w:szCs w:val="22"/>
              </w:rPr>
              <w:t xml:space="preserve"> ?</w:t>
            </w:r>
          </w:p>
          <w:p w:rsidR="0032698E" w:rsidRDefault="0032698E">
            <w:pPr>
              <w:pStyle w:val="NormalWeb8"/>
              <w:tabs>
                <w:tab w:val="left" w:pos="484"/>
                <w:tab w:val="left" w:pos="909"/>
              </w:tabs>
              <w:spacing w:before="0" w:after="0"/>
              <w:ind w:left="0" w:right="0"/>
              <w:jc w:val="both"/>
              <w:rPr>
                <w:rFonts w:ascii="Calibri" w:hAnsi="Calibri" w:cs="Calibri"/>
                <w:color w:val="000000"/>
                <w:sz w:val="22"/>
                <w:szCs w:val="22"/>
              </w:rPr>
            </w:pPr>
          </w:p>
          <w:p w:rsidR="0032698E" w:rsidRDefault="00D27166">
            <w:pPr>
              <w:pStyle w:val="NormalWeb8"/>
              <w:tabs>
                <w:tab w:val="left" w:pos="484"/>
                <w:tab w:val="left" w:pos="909"/>
              </w:tabs>
              <w:spacing w:before="0" w:after="0"/>
              <w:ind w:left="0" w:right="0"/>
              <w:jc w:val="both"/>
              <w:rPr>
                <w:rFonts w:ascii="Calibri" w:hAnsi="Calibri"/>
                <w:sz w:val="22"/>
                <w:szCs w:val="22"/>
              </w:rPr>
            </w:pPr>
            <w:r>
              <w:rPr>
                <w:rFonts w:ascii="Calibri" w:hAnsi="Calibri" w:cs="Calibri"/>
                <w:color w:val="0000FF"/>
                <w:sz w:val="22"/>
                <w:szCs w:val="22"/>
              </w:rPr>
              <w:t xml:space="preserve">For chemicals of chapters 28, 29 and, where applicable, also for products </w:t>
            </w:r>
            <w:r w:rsidRPr="00D27166">
              <w:rPr>
                <w:rFonts w:ascii="Calibri" w:hAnsi="Calibri" w:cs="Calibri"/>
                <w:color w:val="0000FF"/>
                <w:sz w:val="22"/>
                <w:szCs w:val="22"/>
              </w:rPr>
              <w:t xml:space="preserve">of chapter 38 of the Combined Nomenclature, </w:t>
            </w:r>
            <w:r w:rsidRPr="00D27166">
              <w:rPr>
                <w:rFonts w:ascii="Calibri" w:hAnsi="Calibri" w:cs="Calibri"/>
                <w:b/>
                <w:bCs/>
                <w:color w:val="0000FF"/>
                <w:sz w:val="22"/>
                <w:szCs w:val="22"/>
              </w:rPr>
              <w:t>please reply to the following questions:</w:t>
            </w:r>
          </w:p>
          <w:p w:rsidR="0032698E" w:rsidRDefault="0032698E">
            <w:pPr>
              <w:pStyle w:val="NormalWeb8"/>
              <w:tabs>
                <w:tab w:val="left" w:pos="484"/>
                <w:tab w:val="left" w:pos="909"/>
              </w:tabs>
              <w:spacing w:before="0" w:after="0"/>
              <w:ind w:left="0" w:right="0"/>
              <w:jc w:val="both"/>
              <w:rPr>
                <w:rFonts w:ascii="Calibri" w:hAnsi="Calibri"/>
                <w:sz w:val="22"/>
                <w:szCs w:val="22"/>
              </w:rPr>
            </w:pP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color w:val="0000FF"/>
                <w:sz w:val="22"/>
                <w:szCs w:val="22"/>
              </w:rPr>
              <w:t>Legislative status of the substance², is the substance:</w:t>
            </w:r>
          </w:p>
          <w:p w:rsidR="0032698E" w:rsidRDefault="00D27166">
            <w:pPr>
              <w:pStyle w:val="NormalWeb8"/>
              <w:tabs>
                <w:tab w:val="left" w:pos="484"/>
                <w:tab w:val="left" w:pos="909"/>
              </w:tabs>
              <w:spacing w:before="0" w:after="0"/>
              <w:ind w:left="0" w:right="0"/>
              <w:jc w:val="both"/>
              <w:rPr>
                <w:rFonts w:ascii="Calibri" w:hAnsi="Calibri"/>
                <w:sz w:val="22"/>
                <w:szCs w:val="22"/>
              </w:rPr>
            </w:pPr>
            <w:r>
              <w:rPr>
                <w:rFonts w:ascii="Calibri" w:hAnsi="Calibri" w:cs="Calibri"/>
                <w:b/>
                <w:bCs/>
                <w:color w:val="0000FF"/>
                <w:sz w:val="22"/>
                <w:szCs w:val="22"/>
              </w:rPr>
              <w:t>a. within the scope of the REACH regulation?</w:t>
            </w:r>
            <w:r>
              <w:rPr>
                <w:rFonts w:ascii="Calibri" w:hAnsi="Calibri" w:cs="Calibri"/>
                <w:color w:val="0000FF"/>
                <w:sz w:val="22"/>
                <w:szCs w:val="22"/>
              </w:rPr>
              <w:t xml:space="preserve"> </w:t>
            </w:r>
            <w:r>
              <w:rPr>
                <w:rFonts w:ascii="Calibri" w:hAnsi="Calibri" w:cs="Calibri"/>
                <w:color w:val="0000FF"/>
                <w:szCs w:val="16"/>
              </w:rPr>
              <w:t>(see Article 2 of REACH)</w:t>
            </w: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b/>
                <w:bCs/>
                <w:color w:val="0000FF"/>
                <w:sz w:val="22"/>
                <w:szCs w:val="22"/>
              </w:rPr>
              <w:t>b. included in the CLI database of ECHA?³ and/or ECICS?</w:t>
            </w: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b/>
                <w:bCs/>
                <w:color w:val="0000FF"/>
                <w:sz w:val="22"/>
                <w:szCs w:val="22"/>
              </w:rPr>
              <w:t>c. included in the candidate list (SVHC)?</w:t>
            </w:r>
          </w:p>
          <w:p w:rsidR="0032698E" w:rsidRDefault="00D27166">
            <w:pPr>
              <w:pStyle w:val="NormalWeb8"/>
              <w:tabs>
                <w:tab w:val="left" w:pos="484"/>
                <w:tab w:val="left" w:pos="909"/>
              </w:tabs>
              <w:spacing w:before="0" w:after="0"/>
              <w:ind w:left="0" w:right="0"/>
              <w:jc w:val="both"/>
              <w:rPr>
                <w:rFonts w:ascii="Calibri" w:hAnsi="Calibri"/>
                <w:sz w:val="22"/>
                <w:szCs w:val="22"/>
              </w:rPr>
            </w:pPr>
            <w:r>
              <w:rPr>
                <w:rFonts w:ascii="Calibri" w:hAnsi="Calibri" w:cs="Calibri"/>
                <w:b/>
                <w:bCs/>
                <w:color w:val="0000FF"/>
                <w:sz w:val="22"/>
                <w:szCs w:val="22"/>
              </w:rPr>
              <w:t>d. included in Annex XIV to REACH?</w:t>
            </w:r>
          </w:p>
          <w:p w:rsidR="0032698E" w:rsidRDefault="00D27166">
            <w:pPr>
              <w:pStyle w:val="NormalWeb8"/>
              <w:tabs>
                <w:tab w:val="left" w:pos="484"/>
                <w:tab w:val="left" w:pos="909"/>
              </w:tabs>
              <w:spacing w:before="0" w:after="0"/>
              <w:ind w:left="709" w:right="0"/>
              <w:jc w:val="both"/>
            </w:pPr>
            <w:r>
              <w:rPr>
                <w:rFonts w:ascii="Calibri" w:hAnsi="Calibri" w:cs="Calibri"/>
                <w:b/>
                <w:bCs/>
                <w:color w:val="0000FF"/>
                <w:sz w:val="22"/>
                <w:szCs w:val="22"/>
              </w:rPr>
              <w:t>i. If yes, is the substance covered by one of the exemptions?</w:t>
            </w:r>
          </w:p>
          <w:p w:rsidR="0032698E" w:rsidRDefault="00D27166">
            <w:pPr>
              <w:pStyle w:val="NormalWeb8"/>
              <w:tabs>
                <w:tab w:val="left" w:pos="484"/>
                <w:tab w:val="left" w:pos="909"/>
              </w:tabs>
              <w:spacing w:before="0" w:after="0"/>
              <w:ind w:left="709" w:right="0"/>
              <w:jc w:val="both"/>
              <w:rPr>
                <w:rFonts w:ascii="Calibri" w:hAnsi="Calibri"/>
                <w:sz w:val="22"/>
                <w:szCs w:val="22"/>
              </w:rPr>
            </w:pPr>
            <w:r>
              <w:rPr>
                <w:rFonts w:ascii="Calibri" w:hAnsi="Calibri" w:cs="Calibri"/>
                <w:b/>
                <w:bCs/>
                <w:color w:val="0000FF"/>
                <w:sz w:val="22"/>
                <w:szCs w:val="22"/>
              </w:rPr>
              <w:t>ii. If the substance is not covered by one of the exemptions, is the applicant holding the corresponding authorisation to use the substance?</w:t>
            </w:r>
            <w:r>
              <w:rPr>
                <w:rFonts w:ascii="Calibri" w:hAnsi="Calibri" w:cs="Calibri"/>
                <w:color w:val="0000FF"/>
                <w:sz w:val="22"/>
                <w:szCs w:val="22"/>
              </w:rPr>
              <w:t xml:space="preserve"> If so, please provide the authorisation number delivered by the Commission which should also be </w:t>
            </w:r>
            <w:r>
              <w:rPr>
                <w:rFonts w:ascii="Calibri" w:hAnsi="Calibri" w:cs="Calibri"/>
                <w:color w:val="0000FF"/>
                <w:sz w:val="22"/>
                <w:szCs w:val="22"/>
              </w:rPr>
              <w:lastRenderedPageBreak/>
              <w:t>available in the corresponding Safety Data Sheet in section 15.</w:t>
            </w:r>
          </w:p>
          <w:p w:rsidR="0032698E" w:rsidRDefault="00D27166">
            <w:pPr>
              <w:pStyle w:val="NormalWeb8"/>
              <w:tabs>
                <w:tab w:val="left" w:pos="484"/>
                <w:tab w:val="left" w:pos="909"/>
              </w:tabs>
              <w:spacing w:before="0" w:after="0"/>
              <w:ind w:left="0" w:right="0"/>
              <w:jc w:val="both"/>
              <w:rPr>
                <w:rFonts w:ascii="Calibri" w:hAnsi="Calibri"/>
                <w:sz w:val="22"/>
                <w:szCs w:val="22"/>
              </w:rPr>
            </w:pPr>
            <w:r>
              <w:rPr>
                <w:rFonts w:ascii="Calibri" w:hAnsi="Calibri" w:cs="Calibri"/>
                <w:b/>
                <w:bCs/>
                <w:color w:val="0000FF"/>
                <w:sz w:val="22"/>
                <w:szCs w:val="22"/>
              </w:rPr>
              <w:t>e. used as, or used in the production of a Plant Protection Product</w:t>
            </w:r>
            <w:r>
              <w:rPr>
                <w:rFonts w:ascii="Calibri" w:eastAsia="Calibri" w:hAnsi="Calibri" w:cs="Calibri"/>
                <w:b/>
                <w:bCs/>
                <w:color w:val="0000FF"/>
                <w:sz w:val="22"/>
                <w:szCs w:val="22"/>
              </w:rPr>
              <w:t>⁴</w:t>
            </w:r>
            <w:r>
              <w:rPr>
                <w:rFonts w:ascii="Calibri" w:hAnsi="Calibri" w:cs="Calibri"/>
                <w:b/>
                <w:bCs/>
                <w:color w:val="0000FF"/>
                <w:sz w:val="22"/>
                <w:szCs w:val="22"/>
              </w:rPr>
              <w:t xml:space="preserve"> or Biocide</w:t>
            </w:r>
            <w:r>
              <w:rPr>
                <w:rFonts w:ascii="Calibri" w:eastAsia="Calibri" w:hAnsi="Calibri" w:cs="Calibri"/>
                <w:b/>
                <w:bCs/>
                <w:color w:val="0000FF"/>
                <w:sz w:val="22"/>
                <w:szCs w:val="22"/>
              </w:rPr>
              <w:t>⁵</w:t>
            </w:r>
            <w:r>
              <w:rPr>
                <w:rFonts w:ascii="Calibri" w:hAnsi="Calibri" w:cs="Calibri"/>
                <w:b/>
                <w:bCs/>
                <w:color w:val="0000FF"/>
                <w:sz w:val="22"/>
                <w:szCs w:val="22"/>
              </w:rPr>
              <w:t>?</w:t>
            </w:r>
            <w:r>
              <w:rPr>
                <w:rFonts w:ascii="Calibri" w:hAnsi="Calibri" w:cs="Calibri"/>
                <w:color w:val="0000FF"/>
                <w:sz w:val="22"/>
                <w:szCs w:val="22"/>
              </w:rPr>
              <w:t xml:space="preserve"> </w:t>
            </w:r>
            <w:r>
              <w:rPr>
                <w:rFonts w:ascii="Calibri" w:hAnsi="Calibri" w:cs="Calibri"/>
                <w:color w:val="0000FF"/>
                <w:szCs w:val="16"/>
              </w:rPr>
              <w:t>(including e.g. by mixing the imported substance with other components to create a Plant Protection Product or Biocide)</w:t>
            </w: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b/>
                <w:bCs/>
                <w:color w:val="0000FF"/>
                <w:sz w:val="22"/>
                <w:szCs w:val="22"/>
              </w:rPr>
              <w:t>f. falling under the scope of the Regulation on Persistent Organic Pollutants</w:t>
            </w:r>
            <w:r>
              <w:rPr>
                <w:rFonts w:ascii="Calibri" w:eastAsia="Calibri" w:hAnsi="Calibri" w:cs="Calibri"/>
                <w:b/>
                <w:bCs/>
                <w:color w:val="0000FF"/>
                <w:sz w:val="22"/>
                <w:szCs w:val="22"/>
              </w:rPr>
              <w:t>⁶</w:t>
            </w:r>
            <w:r>
              <w:rPr>
                <w:rFonts w:ascii="Calibri" w:hAnsi="Calibri" w:cs="Calibri"/>
                <w:b/>
                <w:bCs/>
                <w:color w:val="0000FF"/>
                <w:sz w:val="22"/>
                <w:szCs w:val="22"/>
              </w:rPr>
              <w:t>?</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bl>
    <w:p w:rsidR="0032698E" w:rsidRDefault="0032698E">
      <w:pPr>
        <w:sectPr w:rsidR="0032698E">
          <w:footerReference w:type="default" r:id="rId6"/>
          <w:pgSz w:w="11906" w:h="16838"/>
          <w:pgMar w:top="567" w:right="680" w:bottom="794" w:left="652" w:header="0" w:footer="567" w:gutter="0"/>
          <w:cols w:space="720"/>
          <w:formProt w:val="0"/>
          <w:docGrid w:linePitch="100" w:charSpace="16384"/>
        </w:sectPr>
      </w:pPr>
    </w:p>
    <w:p w:rsidR="0032698E" w:rsidRDefault="00D27166">
      <w:pPr>
        <w:jc w:val="center"/>
      </w:pPr>
      <w:r>
        <w:rPr>
          <w:rFonts w:cs="Calibri"/>
          <w:b/>
          <w:bCs/>
          <w:sz w:val="28"/>
          <w:szCs w:val="28"/>
        </w:rPr>
        <w:lastRenderedPageBreak/>
        <w:t>DEMANDE DE SUSPENSION TARIFAIRE / DE CONTINGENT TARIFAIRE</w:t>
      </w:r>
    </w:p>
    <w:p w:rsidR="0032698E" w:rsidRDefault="00D27166">
      <w:pPr>
        <w:jc w:val="center"/>
      </w:pPr>
      <w:r>
        <w:rPr>
          <w:rFonts w:cs="Calibri"/>
          <w:b/>
          <w:bCs/>
          <w:color w:val="0000FF"/>
          <w:sz w:val="28"/>
          <w:szCs w:val="28"/>
        </w:rPr>
        <w:t>REQUEST FOR TARIFF SUSPENSION / TARIFF QUOTA</w:t>
      </w:r>
    </w:p>
    <w:p w:rsidR="0032698E" w:rsidRDefault="00D27166">
      <w:pPr>
        <w:pStyle w:val="NormalWeb8"/>
        <w:spacing w:before="0" w:after="0"/>
        <w:ind w:left="0" w:right="0"/>
        <w:jc w:val="center"/>
      </w:pPr>
      <w:r>
        <w:rPr>
          <w:rFonts w:ascii="Calibri" w:hAnsi="Calibri" w:cs="Calibri"/>
          <w:sz w:val="20"/>
          <w:szCs w:val="20"/>
        </w:rPr>
        <w:t xml:space="preserve">(Supprimer la mesure inadéquate / </w:t>
      </w:r>
      <w:r>
        <w:rPr>
          <w:rFonts w:ascii="Calibri" w:hAnsi="Calibri" w:cs="Calibri"/>
          <w:color w:val="0000FF"/>
          <w:sz w:val="20"/>
          <w:szCs w:val="20"/>
        </w:rPr>
        <w:t>Delete inappropriate measure</w:t>
      </w:r>
      <w:r>
        <w:rPr>
          <w:rFonts w:ascii="Calibri" w:hAnsi="Calibri" w:cs="Calibri"/>
          <w:sz w:val="20"/>
          <w:szCs w:val="20"/>
        </w:rPr>
        <w:t>)</w:t>
      </w:r>
    </w:p>
    <w:p w:rsidR="0032698E" w:rsidRDefault="0032698E">
      <w:pPr>
        <w:jc w:val="center"/>
        <w:rPr>
          <w:rFonts w:cs="Calibri"/>
          <w:color w:val="0000FF"/>
          <w:sz w:val="24"/>
        </w:rPr>
      </w:pPr>
    </w:p>
    <w:p w:rsidR="0032698E" w:rsidRDefault="00D27166">
      <w:pPr>
        <w:jc w:val="center"/>
      </w:pPr>
      <w:r>
        <w:rPr>
          <w:rFonts w:cs="Calibri"/>
          <w:sz w:val="24"/>
        </w:rPr>
        <w:t>(FRANCE)</w:t>
      </w:r>
    </w:p>
    <w:p w:rsidR="0032698E" w:rsidRDefault="0032698E">
      <w:pPr>
        <w:jc w:val="center"/>
        <w:rPr>
          <w:rFonts w:cs="Calibri"/>
          <w:sz w:val="24"/>
        </w:rPr>
      </w:pPr>
    </w:p>
    <w:p w:rsidR="0032698E" w:rsidRDefault="00D27166">
      <w:pPr>
        <w:jc w:val="center"/>
        <w:rPr>
          <w:sz w:val="24"/>
        </w:rPr>
      </w:pPr>
      <w:r>
        <w:rPr>
          <w:rFonts w:cs="Calibri"/>
          <w:b/>
          <w:bCs/>
          <w:sz w:val="24"/>
        </w:rPr>
        <w:t xml:space="preserve">Partie II / </w:t>
      </w:r>
      <w:r>
        <w:rPr>
          <w:rFonts w:cs="Calibri"/>
          <w:b/>
          <w:bCs/>
          <w:color w:val="0000FF"/>
          <w:sz w:val="24"/>
        </w:rPr>
        <w:t>Part II</w:t>
      </w:r>
    </w:p>
    <w:p w:rsidR="0032698E" w:rsidRDefault="00D27166">
      <w:pPr>
        <w:jc w:val="center"/>
        <w:rPr>
          <w:color w:val="000000"/>
          <w:sz w:val="20"/>
          <w:szCs w:val="20"/>
        </w:rPr>
      </w:pPr>
      <w:r>
        <w:rPr>
          <w:rFonts w:cs="Calibri"/>
          <w:color w:val="000000"/>
          <w:sz w:val="20"/>
          <w:szCs w:val="20"/>
        </w:rPr>
        <w:t xml:space="preserve">(pour les members du GTET / </w:t>
      </w:r>
      <w:r>
        <w:rPr>
          <w:rFonts w:cs="Calibri"/>
          <w:color w:val="0000FF"/>
          <w:sz w:val="20"/>
          <w:szCs w:val="20"/>
        </w:rPr>
        <w:t>to be public for the members of ETQG</w:t>
      </w:r>
      <w:r>
        <w:rPr>
          <w:rFonts w:cs="Calibri"/>
          <w:color w:val="000000"/>
          <w:sz w:val="20"/>
          <w:szCs w:val="20"/>
        </w:rPr>
        <w:t>)</w:t>
      </w:r>
    </w:p>
    <w:p w:rsidR="0032698E" w:rsidRDefault="0032698E">
      <w:pPr>
        <w:jc w:val="center"/>
        <w:rPr>
          <w:rFonts w:cs="Calibri"/>
        </w:rPr>
      </w:pPr>
    </w:p>
    <w:tbl>
      <w:tblPr>
        <w:tblW w:w="5000" w:type="pct"/>
        <w:jc w:val="center"/>
        <w:tblCellMar>
          <w:top w:w="55" w:type="dxa"/>
          <w:left w:w="55" w:type="dxa"/>
          <w:bottom w:w="55" w:type="dxa"/>
          <w:right w:w="55" w:type="dxa"/>
        </w:tblCellMar>
        <w:tblLook w:val="04A0" w:firstRow="1" w:lastRow="0" w:firstColumn="1" w:lastColumn="0" w:noHBand="0" w:noVBand="1"/>
      </w:tblPr>
      <w:tblGrid>
        <w:gridCol w:w="355"/>
        <w:gridCol w:w="5526"/>
        <w:gridCol w:w="4687"/>
      </w:tblGrid>
      <w:tr w:rsidR="0032698E">
        <w:trPr>
          <w:jc w:val="center"/>
        </w:trPr>
        <w:tc>
          <w:tcPr>
            <w:tcW w:w="355" w:type="dxa"/>
            <w:tcBorders>
              <w:top w:val="single" w:sz="2" w:space="0" w:color="B2B2B2"/>
              <w:left w:val="single" w:sz="2" w:space="0" w:color="B2B2B2"/>
              <w:bottom w:val="single" w:sz="2" w:space="0" w:color="B2B2B2"/>
            </w:tcBorders>
            <w:shd w:val="clear" w:color="auto" w:fill="auto"/>
          </w:tcPr>
          <w:p w:rsidR="0032698E" w:rsidRDefault="0032698E">
            <w:pPr>
              <w:pStyle w:val="Contenudetableau"/>
              <w:jc w:val="both"/>
              <w:rPr>
                <w:sz w:val="22"/>
                <w:szCs w:val="22"/>
              </w:rPr>
            </w:pPr>
          </w:p>
        </w:tc>
        <w:tc>
          <w:tcPr>
            <w:tcW w:w="5529" w:type="dxa"/>
            <w:tcBorders>
              <w:top w:val="single" w:sz="2" w:space="0" w:color="B2B2B2"/>
              <w:left w:val="single" w:sz="2" w:space="0" w:color="B2B2B2"/>
              <w:bottom w:val="single" w:sz="2" w:space="0" w:color="B2B2B2"/>
            </w:tcBorders>
            <w:shd w:val="clear" w:color="auto" w:fill="auto"/>
          </w:tcPr>
          <w:p w:rsidR="0032698E" w:rsidRDefault="00D27166">
            <w:pPr>
              <w:jc w:val="center"/>
            </w:pPr>
            <w:r>
              <w:rPr>
                <w:rFonts w:cs="Calibri"/>
                <w:bCs/>
                <w:caps/>
                <w:color w:val="000000"/>
                <w:sz w:val="22"/>
                <w:szCs w:val="22"/>
              </w:rPr>
              <w:t>Question /</w:t>
            </w:r>
            <w:r>
              <w:rPr>
                <w:rFonts w:cs="Calibri"/>
                <w:bCs/>
                <w:caps/>
                <w:color w:val="3366FF"/>
                <w:sz w:val="22"/>
                <w:szCs w:val="22"/>
              </w:rPr>
              <w:t xml:space="preserve"> </w:t>
            </w:r>
            <w:r>
              <w:rPr>
                <w:rFonts w:cs="Calibri"/>
                <w:bCs/>
                <w:caps/>
                <w:color w:val="0000FF"/>
                <w:sz w:val="22"/>
                <w:szCs w:val="22"/>
              </w:rPr>
              <w:t>question</w:t>
            </w:r>
          </w:p>
        </w:tc>
        <w:tc>
          <w:tcPr>
            <w:tcW w:w="4690" w:type="dxa"/>
            <w:tcBorders>
              <w:top w:val="single" w:sz="2" w:space="0" w:color="B2B2B2"/>
              <w:left w:val="single" w:sz="2" w:space="0" w:color="B2B2B2"/>
              <w:bottom w:val="single" w:sz="2" w:space="0" w:color="B2B2B2"/>
              <w:right w:val="single" w:sz="2" w:space="0" w:color="B2B2B2"/>
            </w:tcBorders>
            <w:shd w:val="clear" w:color="auto" w:fill="auto"/>
          </w:tcPr>
          <w:p w:rsidR="0032698E" w:rsidRDefault="00D27166">
            <w:pPr>
              <w:jc w:val="center"/>
              <w:rPr>
                <w:sz w:val="22"/>
                <w:szCs w:val="22"/>
              </w:rPr>
            </w:pPr>
            <w:r>
              <w:rPr>
                <w:rFonts w:cs="Calibri"/>
                <w:bCs/>
                <w:caps/>
                <w:color w:val="000000"/>
                <w:sz w:val="22"/>
                <w:szCs w:val="22"/>
              </w:rPr>
              <w:t xml:space="preserve">réponse / </w:t>
            </w:r>
            <w:r>
              <w:rPr>
                <w:rFonts w:cs="Calibri"/>
                <w:bCs/>
                <w:caps/>
                <w:color w:val="0000FF"/>
                <w:sz w:val="22"/>
                <w:szCs w:val="22"/>
              </w:rPr>
              <w:t>ANSWER</w:t>
            </w:r>
          </w:p>
        </w:tc>
      </w:tr>
      <w:tr w:rsidR="0032698E">
        <w:trPr>
          <w:jc w:val="center"/>
        </w:trPr>
        <w:tc>
          <w:tcPr>
            <w:tcW w:w="355" w:type="dxa"/>
            <w:tcBorders>
              <w:left w:val="single" w:sz="2" w:space="0" w:color="B2B2B2"/>
              <w:bottom w:val="single" w:sz="2" w:space="0" w:color="B2B2B2"/>
            </w:tcBorders>
            <w:shd w:val="clear" w:color="auto" w:fill="auto"/>
          </w:tcPr>
          <w:p w:rsidR="0032698E" w:rsidRDefault="00D27166">
            <w:pPr>
              <w:jc w:val="both"/>
              <w:rPr>
                <w:sz w:val="22"/>
                <w:szCs w:val="22"/>
              </w:rPr>
            </w:pPr>
            <w:r>
              <w:rPr>
                <w:rFonts w:cs="Calibri"/>
                <w:color w:val="000000"/>
                <w:sz w:val="22"/>
                <w:szCs w:val="22"/>
              </w:rPr>
              <w:t>4</w:t>
            </w:r>
          </w:p>
        </w:tc>
        <w:tc>
          <w:tcPr>
            <w:tcW w:w="5529" w:type="dxa"/>
            <w:tcBorders>
              <w:left w:val="single" w:sz="2" w:space="0" w:color="B2B2B2"/>
              <w:bottom w:val="single" w:sz="2" w:space="0" w:color="B2B2B2"/>
            </w:tcBorders>
            <w:shd w:val="clear" w:color="auto" w:fill="auto"/>
          </w:tcPr>
          <w:p w:rsidR="0032698E" w:rsidRDefault="00D27166">
            <w:pPr>
              <w:jc w:val="both"/>
              <w:rPr>
                <w:color w:val="000000"/>
                <w:sz w:val="22"/>
                <w:szCs w:val="22"/>
              </w:rPr>
            </w:pPr>
            <w:r>
              <w:rPr>
                <w:rFonts w:eastAsia="Times New Roman" w:cs="Calibri"/>
                <w:color w:val="000000"/>
                <w:sz w:val="22"/>
                <w:szCs w:val="22"/>
                <w:lang w:val="en-GB" w:bidi="ar-SA"/>
              </w:rPr>
              <w:t xml:space="preserve">Autres informations incluant la </w:t>
            </w:r>
            <w:r>
              <w:rPr>
                <w:rFonts w:eastAsia="Times New Roman" w:cs="Calibri"/>
                <w:b/>
                <w:bCs/>
                <w:color w:val="000000"/>
                <w:sz w:val="22"/>
                <w:szCs w:val="22"/>
                <w:lang w:val="en-GB" w:bidi="ar-SA"/>
              </w:rPr>
              <w:t>dénomination commerciale, le mode de fonctionnement, l'utilisation prévue du produit importé, le type de produit dans lequel il doit être incorporé et l'utilisation finale de ce dernier</w:t>
            </w:r>
            <w:r>
              <w:rPr>
                <w:rFonts w:eastAsia="Times New Roman" w:cs="Calibri"/>
                <w:color w:val="000000"/>
                <w:sz w:val="22"/>
                <w:szCs w:val="22"/>
                <w:lang w:val="en-GB" w:bidi="ar-SA"/>
              </w:rPr>
              <w:t> :</w:t>
            </w:r>
          </w:p>
          <w:p w:rsidR="0032698E" w:rsidRDefault="0032698E">
            <w:pPr>
              <w:jc w:val="both"/>
              <w:rPr>
                <w:rFonts w:eastAsia="Times New Roman" w:cs="Calibri"/>
                <w:lang w:val="en-GB" w:bidi="ar-SA"/>
              </w:rPr>
            </w:pPr>
          </w:p>
          <w:p w:rsidR="0032698E" w:rsidRDefault="00D27166">
            <w:pPr>
              <w:jc w:val="both"/>
              <w:rPr>
                <w:color w:val="000000"/>
                <w:sz w:val="22"/>
                <w:szCs w:val="22"/>
              </w:rPr>
            </w:pPr>
            <w:r>
              <w:rPr>
                <w:rFonts w:eastAsia="Times New Roman" w:cs="Calibri"/>
                <w:b/>
                <w:bCs/>
                <w:color w:val="000000"/>
                <w:sz w:val="22"/>
                <w:szCs w:val="22"/>
                <w:lang w:val="en-GB" w:bidi="ar-SA"/>
              </w:rPr>
              <w:t>Est-il prévu d'exporter le produit fabriqué vers des pays tiers?</w:t>
            </w:r>
            <w:r>
              <w:rPr>
                <w:rFonts w:eastAsia="Times New Roman" w:cs="Calibri"/>
                <w:color w:val="000000"/>
                <w:sz w:val="22"/>
                <w:szCs w:val="22"/>
                <w:lang w:val="en-GB" w:bidi="ar-SA"/>
              </w:rPr>
              <w:t xml:space="preserve"> </w:t>
            </w:r>
            <w:r w:rsidR="009A141F">
              <w:rPr>
                <w:rFonts w:eastAsia="Times New Roman" w:cs="Calibri"/>
                <w:color w:val="000000"/>
                <w:sz w:val="22"/>
                <w:szCs w:val="22"/>
                <w:lang w:val="en-GB" w:bidi="ar-SA"/>
              </w:rPr>
              <w:t>Si oui, quel pourcentage est destiné à l’export ?</w:t>
            </w:r>
          </w:p>
          <w:p w:rsidR="0032698E" w:rsidRDefault="0032698E">
            <w:pPr>
              <w:jc w:val="both"/>
              <w:rPr>
                <w:rFonts w:eastAsia="Times New Roman" w:cs="Calibri"/>
                <w:lang w:val="en-GB" w:bidi="ar-SA"/>
              </w:rPr>
            </w:pPr>
          </w:p>
          <w:p w:rsidR="0032698E" w:rsidRDefault="00D27166">
            <w:pPr>
              <w:jc w:val="both"/>
              <w:rPr>
                <w:sz w:val="22"/>
                <w:szCs w:val="22"/>
              </w:rPr>
            </w:pPr>
            <w:r>
              <w:rPr>
                <w:rFonts w:eastAsia="Times New Roman" w:cs="Calibri"/>
                <w:color w:val="0000FF"/>
                <w:sz w:val="22"/>
                <w:szCs w:val="22"/>
                <w:lang w:val="en-GB" w:bidi="ar-SA"/>
              </w:rPr>
              <w:t xml:space="preserve">Further information including </w:t>
            </w:r>
            <w:r>
              <w:rPr>
                <w:rFonts w:eastAsia="Times New Roman" w:cs="Calibri"/>
                <w:b/>
                <w:bCs/>
                <w:color w:val="0000FF"/>
                <w:sz w:val="22"/>
                <w:szCs w:val="22"/>
                <w:lang w:val="en-GB" w:bidi="ar-SA"/>
              </w:rPr>
              <w:t>commercial denomination, mode of operation, intended use of the imported product, type of product in which it is to be incorporated and end-use of that product</w:t>
            </w:r>
            <w:r>
              <w:rPr>
                <w:rFonts w:eastAsia="Times New Roman" w:cs="Calibri"/>
                <w:color w:val="0000FF"/>
                <w:sz w:val="22"/>
                <w:szCs w:val="22"/>
                <w:lang w:val="en-GB" w:bidi="ar-SA"/>
              </w:rPr>
              <w:t> :</w:t>
            </w:r>
          </w:p>
          <w:p w:rsidR="0032698E" w:rsidRDefault="0032698E">
            <w:pPr>
              <w:jc w:val="both"/>
              <w:rPr>
                <w:rFonts w:eastAsia="Times New Roman" w:cs="Calibri"/>
                <w:color w:val="0000FF"/>
                <w:lang w:val="en-GB" w:bidi="ar-SA"/>
              </w:rPr>
            </w:pPr>
          </w:p>
          <w:p w:rsidR="0032698E" w:rsidRDefault="00D27166" w:rsidP="009A141F">
            <w:pPr>
              <w:jc w:val="both"/>
              <w:rPr>
                <w:rFonts w:eastAsia="Times New Roman" w:cs="Calibri"/>
                <w:color w:val="0000FF"/>
                <w:lang w:val="en-GB" w:bidi="ar-SA"/>
              </w:rPr>
            </w:pPr>
            <w:r>
              <w:rPr>
                <w:rFonts w:eastAsia="Times New Roman" w:cs="Calibri"/>
                <w:b/>
                <w:bCs/>
                <w:color w:val="0000FF"/>
                <w:sz w:val="22"/>
                <w:szCs w:val="22"/>
                <w:lang w:val="en-GB" w:bidi="ar-SA"/>
              </w:rPr>
              <w:t>Is it intended to export the manufactured product to third countries?</w:t>
            </w:r>
            <w:r w:rsidR="009A141F">
              <w:rPr>
                <w:rFonts w:eastAsia="Times New Roman" w:cs="Calibri"/>
                <w:b/>
                <w:bCs/>
                <w:color w:val="0000FF"/>
                <w:sz w:val="22"/>
                <w:szCs w:val="22"/>
                <w:lang w:val="en-GB" w:bidi="ar-SA"/>
              </w:rPr>
              <w:t xml:space="preserve"> If so, which percentage is intended to be exported?</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p w:rsidR="0032698E" w:rsidRDefault="0032698E">
            <w:pPr>
              <w:pStyle w:val="Contenudetableau"/>
              <w:jc w:val="both"/>
              <w:rPr>
                <w:sz w:val="22"/>
                <w:szCs w:val="22"/>
              </w:rPr>
            </w:pPr>
          </w:p>
          <w:p w:rsidR="0032698E" w:rsidRDefault="0032698E">
            <w:pPr>
              <w:pStyle w:val="Contenudetableau"/>
              <w:jc w:val="both"/>
              <w:rPr>
                <w:sz w:val="22"/>
                <w:szCs w:val="22"/>
              </w:rPr>
            </w:pPr>
          </w:p>
          <w:p w:rsidR="0032698E" w:rsidRDefault="0032698E">
            <w:pPr>
              <w:pStyle w:val="Contenudetableau"/>
              <w:jc w:val="both"/>
              <w:rPr>
                <w:sz w:val="22"/>
                <w:szCs w:val="22"/>
              </w:rPr>
            </w:pPr>
          </w:p>
          <w:p w:rsidR="00920E96" w:rsidRDefault="00920E96">
            <w:pPr>
              <w:jc w:val="both"/>
              <w:rPr>
                <w:sz w:val="22"/>
                <w:szCs w:val="22"/>
              </w:rPr>
            </w:pPr>
          </w:p>
          <w:p w:rsidR="0032698E" w:rsidRDefault="00D27166">
            <w:pPr>
              <w:jc w:val="both"/>
              <w:rPr>
                <w:sz w:val="22"/>
                <w:szCs w:val="22"/>
              </w:rPr>
            </w:pPr>
            <w:r>
              <w:rPr>
                <w:rFonts w:cs="Calibri"/>
                <w:sz w:val="22"/>
                <w:szCs w:val="22"/>
              </w:rPr>
              <w:t>Oui/Non</w:t>
            </w:r>
          </w:p>
          <w:p w:rsidR="0032698E" w:rsidRDefault="0032698E">
            <w:pPr>
              <w:jc w:val="both"/>
              <w:rPr>
                <w:rFonts w:cs="Calibri"/>
                <w:sz w:val="22"/>
                <w:szCs w:val="22"/>
              </w:rPr>
            </w:pPr>
          </w:p>
          <w:p w:rsidR="0032698E" w:rsidRDefault="0032698E">
            <w:pPr>
              <w:jc w:val="both"/>
              <w:rPr>
                <w:rFonts w:cs="Calibri"/>
                <w:sz w:val="22"/>
                <w:szCs w:val="22"/>
              </w:rPr>
            </w:pPr>
          </w:p>
          <w:p w:rsidR="0032698E" w:rsidRDefault="0032698E">
            <w:pPr>
              <w:jc w:val="both"/>
              <w:rPr>
                <w:rFonts w:cs="Calibri"/>
                <w:sz w:val="22"/>
                <w:szCs w:val="22"/>
              </w:rPr>
            </w:pPr>
          </w:p>
          <w:p w:rsidR="0032698E" w:rsidRDefault="0032698E">
            <w:pPr>
              <w:jc w:val="both"/>
              <w:rPr>
                <w:rFonts w:cs="Calibri"/>
                <w:color w:val="0000FF"/>
                <w:sz w:val="22"/>
                <w:szCs w:val="22"/>
              </w:rPr>
            </w:pPr>
          </w:p>
          <w:p w:rsidR="0032698E" w:rsidRDefault="0032698E">
            <w:pPr>
              <w:jc w:val="both"/>
              <w:rPr>
                <w:rFonts w:cs="Calibri"/>
                <w:color w:val="0000FF"/>
                <w:sz w:val="22"/>
                <w:szCs w:val="22"/>
              </w:rPr>
            </w:pPr>
          </w:p>
          <w:p w:rsidR="0032698E" w:rsidRDefault="0032698E">
            <w:pPr>
              <w:jc w:val="both"/>
              <w:rPr>
                <w:rFonts w:cs="Calibri"/>
                <w:color w:val="0000FF"/>
                <w:sz w:val="22"/>
                <w:szCs w:val="22"/>
              </w:rPr>
            </w:pPr>
          </w:p>
          <w:p w:rsidR="0032698E" w:rsidRDefault="00D27166">
            <w:pPr>
              <w:jc w:val="both"/>
              <w:rPr>
                <w:sz w:val="22"/>
                <w:szCs w:val="22"/>
              </w:rPr>
            </w:pPr>
            <w:r>
              <w:rPr>
                <w:rFonts w:cs="Calibri"/>
                <w:color w:val="0000FF"/>
                <w:sz w:val="22"/>
                <w:szCs w:val="22"/>
              </w:rPr>
              <w:t>Yes/No</w:t>
            </w:r>
          </w:p>
        </w:tc>
      </w:tr>
      <w:tr w:rsidR="0032698E">
        <w:trPr>
          <w:jc w:val="center"/>
        </w:trPr>
        <w:tc>
          <w:tcPr>
            <w:tcW w:w="355" w:type="dxa"/>
            <w:tcBorders>
              <w:left w:val="single" w:sz="2" w:space="0" w:color="B2B2B2"/>
              <w:bottom w:val="single" w:sz="2" w:space="0" w:color="B2B2B2"/>
            </w:tcBorders>
            <w:shd w:val="clear" w:color="auto" w:fill="auto"/>
          </w:tcPr>
          <w:p w:rsidR="0032698E" w:rsidRDefault="00D27166">
            <w:pPr>
              <w:pStyle w:val="Contenudetableau"/>
              <w:jc w:val="both"/>
              <w:rPr>
                <w:sz w:val="22"/>
                <w:szCs w:val="22"/>
              </w:rPr>
            </w:pPr>
            <w:r>
              <w:rPr>
                <w:color w:val="000000"/>
                <w:sz w:val="22"/>
                <w:szCs w:val="22"/>
              </w:rPr>
              <w:t>5</w:t>
            </w: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201"/>
                <w:tab w:val="left" w:pos="603"/>
                <w:tab w:val="left" w:pos="1083"/>
              </w:tabs>
              <w:spacing w:before="0" w:after="0"/>
              <w:ind w:left="0" w:right="0"/>
              <w:jc w:val="both"/>
              <w:rPr>
                <w:rFonts w:ascii="Calibri" w:hAnsi="Calibri"/>
                <w:sz w:val="22"/>
                <w:szCs w:val="22"/>
              </w:rPr>
            </w:pPr>
            <w:r>
              <w:rPr>
                <w:rFonts w:ascii="Calibri" w:hAnsi="Calibri" w:cs="Calibri"/>
                <w:b/>
                <w:bCs/>
                <w:sz w:val="22"/>
                <w:szCs w:val="22"/>
              </w:rPr>
              <w:t>Pour les produits chimiques uniquement</w:t>
            </w:r>
          </w:p>
          <w:p w:rsidR="0032698E" w:rsidRDefault="00D27166">
            <w:pPr>
              <w:tabs>
                <w:tab w:val="left" w:pos="357"/>
              </w:tabs>
              <w:jc w:val="both"/>
              <w:rPr>
                <w:sz w:val="22"/>
                <w:szCs w:val="22"/>
              </w:rPr>
            </w:pPr>
            <w:r>
              <w:rPr>
                <w:rFonts w:cs="Calibri"/>
                <w:sz w:val="22"/>
                <w:szCs w:val="22"/>
              </w:rPr>
              <w:t>Formule de structure :</w:t>
            </w:r>
          </w:p>
          <w:p w:rsidR="0032698E" w:rsidRDefault="0032698E">
            <w:pPr>
              <w:tabs>
                <w:tab w:val="left" w:pos="357"/>
              </w:tabs>
              <w:jc w:val="both"/>
              <w:rPr>
                <w:rFonts w:cs="Calibri"/>
              </w:rPr>
            </w:pPr>
          </w:p>
          <w:p w:rsidR="0032698E" w:rsidRDefault="00D27166">
            <w:pPr>
              <w:jc w:val="both"/>
              <w:rPr>
                <w:sz w:val="22"/>
                <w:szCs w:val="22"/>
              </w:rPr>
            </w:pPr>
            <w:r>
              <w:rPr>
                <w:rFonts w:cs="Calibri"/>
                <w:b/>
                <w:bCs/>
                <w:color w:val="0000FF"/>
                <w:sz w:val="22"/>
                <w:szCs w:val="22"/>
              </w:rPr>
              <w:t>For chemical products only</w:t>
            </w:r>
          </w:p>
          <w:p w:rsidR="0032698E" w:rsidRDefault="00D27166">
            <w:pPr>
              <w:jc w:val="both"/>
              <w:rPr>
                <w:sz w:val="22"/>
                <w:szCs w:val="22"/>
              </w:rPr>
            </w:pPr>
            <w:r>
              <w:rPr>
                <w:rFonts w:eastAsia="Times New Roman" w:cs="Calibri"/>
                <w:color w:val="0000FF"/>
                <w:sz w:val="22"/>
                <w:szCs w:val="22"/>
                <w:lang w:val="en-GB" w:bidi="ar-SA"/>
              </w:rPr>
              <w:t xml:space="preserve">Structural formula: </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tcBorders>
              <w:left w:val="single" w:sz="2" w:space="0" w:color="B2B2B2"/>
              <w:bottom w:val="single" w:sz="2" w:space="0" w:color="B2B2B2"/>
            </w:tcBorders>
            <w:shd w:val="clear" w:color="auto" w:fill="auto"/>
          </w:tcPr>
          <w:p w:rsidR="0032698E" w:rsidRDefault="00D27166">
            <w:pPr>
              <w:pStyle w:val="Contenudetableau"/>
              <w:jc w:val="both"/>
              <w:rPr>
                <w:sz w:val="22"/>
                <w:szCs w:val="22"/>
              </w:rPr>
            </w:pPr>
            <w:r>
              <w:rPr>
                <w:color w:val="000000"/>
                <w:sz w:val="22"/>
                <w:szCs w:val="22"/>
              </w:rPr>
              <w:t>6</w:t>
            </w:r>
          </w:p>
        </w:tc>
        <w:tc>
          <w:tcPr>
            <w:tcW w:w="5529" w:type="dxa"/>
            <w:tcBorders>
              <w:left w:val="single" w:sz="2" w:space="0" w:color="B2B2B2"/>
              <w:bottom w:val="single" w:sz="2" w:space="0" w:color="B2B2B2"/>
            </w:tcBorders>
            <w:shd w:val="clear" w:color="auto" w:fill="auto"/>
          </w:tcPr>
          <w:p w:rsidR="0032698E" w:rsidRDefault="00D27166">
            <w:pPr>
              <w:pStyle w:val="NormalWeb8"/>
              <w:spacing w:before="0" w:after="0"/>
              <w:ind w:left="0" w:right="0"/>
              <w:jc w:val="both"/>
              <w:rPr>
                <w:color w:val="000000"/>
                <w:sz w:val="22"/>
                <w:szCs w:val="22"/>
              </w:rPr>
            </w:pPr>
            <w:r>
              <w:rPr>
                <w:rFonts w:ascii="Calibri" w:hAnsi="Calibri" w:cs="Calibri"/>
                <w:b/>
                <w:bCs/>
                <w:color w:val="000000"/>
                <w:sz w:val="22"/>
                <w:szCs w:val="22"/>
              </w:rPr>
              <w:t xml:space="preserve">Les produits font l'objet d'un brevet </w:t>
            </w:r>
            <w:r>
              <w:rPr>
                <w:rFonts w:ascii="Calibri" w:hAnsi="Calibri" w:cs="Calibri"/>
                <w:color w:val="000000"/>
                <w:sz w:val="22"/>
                <w:szCs w:val="22"/>
              </w:rPr>
              <w:t xml:space="preserve">: </w:t>
            </w:r>
          </w:p>
          <w:p w:rsidR="0032698E" w:rsidRDefault="00D27166">
            <w:pPr>
              <w:pStyle w:val="NormalWeb8"/>
              <w:spacing w:before="0" w:after="0"/>
              <w:ind w:left="0" w:right="0"/>
              <w:jc w:val="both"/>
              <w:rPr>
                <w:color w:val="000000"/>
                <w:sz w:val="22"/>
                <w:szCs w:val="22"/>
              </w:rPr>
            </w:pPr>
            <w:r>
              <w:rPr>
                <w:rFonts w:ascii="Calibri" w:hAnsi="Calibri" w:cs="Calibri"/>
                <w:color w:val="000000"/>
                <w:sz w:val="22"/>
                <w:szCs w:val="22"/>
              </w:rPr>
              <w:t>Dans l’affirmative, numéro du brevet et nom de l'autorité de délivrance :</w:t>
            </w:r>
          </w:p>
          <w:p w:rsidR="0032698E" w:rsidRDefault="0032698E">
            <w:pPr>
              <w:pStyle w:val="NormalWeb8"/>
              <w:spacing w:before="0" w:after="0"/>
              <w:ind w:left="0" w:right="0"/>
              <w:jc w:val="both"/>
              <w:rPr>
                <w:rFonts w:ascii="Calibri" w:hAnsi="Calibri" w:cs="Calibri"/>
              </w:rPr>
            </w:pPr>
          </w:p>
          <w:p w:rsidR="0032698E" w:rsidRDefault="00D27166">
            <w:pPr>
              <w:pStyle w:val="NormalWeb8"/>
              <w:spacing w:before="0" w:after="0"/>
              <w:ind w:left="0" w:right="0"/>
              <w:jc w:val="both"/>
              <w:rPr>
                <w:sz w:val="22"/>
                <w:szCs w:val="22"/>
              </w:rPr>
            </w:pPr>
            <w:r>
              <w:rPr>
                <w:rFonts w:ascii="Calibri" w:hAnsi="Calibri" w:cs="Calibri"/>
                <w:b/>
                <w:bCs/>
                <w:color w:val="0000FF"/>
                <w:sz w:val="22"/>
                <w:szCs w:val="22"/>
              </w:rPr>
              <w:t>Products are subject to a patent</w:t>
            </w:r>
            <w:r>
              <w:rPr>
                <w:rFonts w:ascii="Calibri" w:hAnsi="Calibri" w:cs="Calibri"/>
                <w:color w:val="0000FF"/>
                <w:sz w:val="22"/>
                <w:szCs w:val="22"/>
              </w:rPr>
              <w:t>:</w:t>
            </w:r>
          </w:p>
          <w:p w:rsidR="0032698E" w:rsidRDefault="00D27166">
            <w:pPr>
              <w:pStyle w:val="NormalWeb8"/>
              <w:spacing w:before="0" w:after="0"/>
              <w:ind w:left="0" w:right="0"/>
              <w:jc w:val="both"/>
              <w:rPr>
                <w:sz w:val="22"/>
                <w:szCs w:val="22"/>
              </w:rPr>
            </w:pPr>
            <w:r>
              <w:rPr>
                <w:rFonts w:ascii="Calibri" w:hAnsi="Calibri" w:cs="Calibri"/>
                <w:color w:val="0000FF"/>
                <w:sz w:val="22"/>
                <w:szCs w:val="22"/>
              </w:rPr>
              <w:t xml:space="preserve">If yes, number of the patent and of issuing authority: </w:t>
            </w:r>
          </w:p>
        </w:tc>
        <w:tc>
          <w:tcPr>
            <w:tcW w:w="4690" w:type="dxa"/>
            <w:tcBorders>
              <w:left w:val="single" w:sz="2" w:space="0" w:color="B2B2B2"/>
              <w:bottom w:val="single" w:sz="2" w:space="0" w:color="B2B2B2"/>
              <w:right w:val="single" w:sz="2" w:space="0" w:color="B2B2B2"/>
            </w:tcBorders>
            <w:shd w:val="clear" w:color="auto" w:fill="auto"/>
          </w:tcPr>
          <w:p w:rsidR="0032698E" w:rsidRDefault="00D27166">
            <w:pPr>
              <w:pStyle w:val="Contenudetableau"/>
              <w:jc w:val="both"/>
              <w:rPr>
                <w:sz w:val="22"/>
                <w:szCs w:val="22"/>
              </w:rPr>
            </w:pPr>
            <w:r>
              <w:rPr>
                <w:sz w:val="22"/>
                <w:szCs w:val="22"/>
              </w:rPr>
              <w:t>Oui/Non</w:t>
            </w:r>
          </w:p>
          <w:p w:rsidR="0032698E" w:rsidRDefault="0032698E">
            <w:pPr>
              <w:pStyle w:val="Contenudetableau"/>
              <w:jc w:val="both"/>
              <w:rPr>
                <w:sz w:val="22"/>
                <w:szCs w:val="22"/>
              </w:rPr>
            </w:pPr>
          </w:p>
          <w:p w:rsidR="0032698E" w:rsidRDefault="0032698E">
            <w:pPr>
              <w:pStyle w:val="Contenudetableau"/>
              <w:jc w:val="both"/>
              <w:rPr>
                <w:sz w:val="22"/>
                <w:szCs w:val="22"/>
              </w:rPr>
            </w:pPr>
          </w:p>
          <w:p w:rsidR="0032698E" w:rsidRDefault="0032698E">
            <w:pPr>
              <w:pStyle w:val="Contenudetableau"/>
              <w:jc w:val="both"/>
              <w:rPr>
                <w:sz w:val="22"/>
                <w:szCs w:val="22"/>
              </w:rPr>
            </w:pPr>
          </w:p>
          <w:p w:rsidR="0032698E" w:rsidRDefault="00D27166">
            <w:pPr>
              <w:pStyle w:val="Contenudetableau"/>
              <w:jc w:val="both"/>
              <w:rPr>
                <w:color w:val="0000FF"/>
                <w:sz w:val="22"/>
                <w:szCs w:val="22"/>
              </w:rPr>
            </w:pPr>
            <w:r>
              <w:rPr>
                <w:color w:val="0000FF"/>
                <w:sz w:val="22"/>
                <w:szCs w:val="22"/>
              </w:rPr>
              <w:t>Yes/No</w:t>
            </w:r>
          </w:p>
        </w:tc>
      </w:tr>
      <w:tr w:rsidR="0032698E">
        <w:trPr>
          <w:jc w:val="center"/>
        </w:trPr>
        <w:tc>
          <w:tcPr>
            <w:tcW w:w="355" w:type="dxa"/>
            <w:tcBorders>
              <w:left w:val="single" w:sz="2" w:space="0" w:color="B2B2B2"/>
              <w:bottom w:val="single" w:sz="2" w:space="0" w:color="B2B2B2"/>
            </w:tcBorders>
            <w:shd w:val="clear" w:color="auto" w:fill="auto"/>
          </w:tcPr>
          <w:p w:rsidR="0032698E" w:rsidRDefault="00D27166">
            <w:pPr>
              <w:pStyle w:val="Contenudetableau"/>
              <w:jc w:val="both"/>
              <w:rPr>
                <w:color w:val="000000"/>
                <w:sz w:val="22"/>
                <w:szCs w:val="22"/>
              </w:rPr>
            </w:pPr>
            <w:r>
              <w:rPr>
                <w:color w:val="000000"/>
                <w:sz w:val="22"/>
                <w:szCs w:val="22"/>
              </w:rPr>
              <w:t>7</w:t>
            </w: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484"/>
                <w:tab w:val="left" w:pos="909"/>
              </w:tabs>
              <w:spacing w:before="0" w:after="0"/>
              <w:ind w:left="0" w:right="0"/>
              <w:jc w:val="both"/>
              <w:rPr>
                <w:color w:val="000000"/>
                <w:sz w:val="22"/>
                <w:szCs w:val="22"/>
              </w:rPr>
            </w:pPr>
            <w:r>
              <w:rPr>
                <w:rFonts w:ascii="Calibri" w:hAnsi="Calibri" w:cs="Calibri"/>
                <w:b/>
                <w:bCs/>
                <w:color w:val="000000"/>
                <w:sz w:val="22"/>
                <w:szCs w:val="22"/>
              </w:rPr>
              <w:t xml:space="preserve">Les produits font l'objet d'une mesure antidumping / antisubventions </w:t>
            </w:r>
            <w:r>
              <w:rPr>
                <w:rFonts w:ascii="Calibri" w:hAnsi="Calibri" w:cs="Calibri"/>
                <w:color w:val="000000"/>
                <w:sz w:val="22"/>
                <w:szCs w:val="22"/>
              </w:rPr>
              <w:t>:</w:t>
            </w:r>
          </w:p>
          <w:p w:rsidR="0032698E" w:rsidRDefault="00D27166">
            <w:pPr>
              <w:pStyle w:val="NormalWeb8"/>
              <w:tabs>
                <w:tab w:val="left" w:pos="484"/>
                <w:tab w:val="left" w:pos="909"/>
              </w:tabs>
              <w:spacing w:before="0" w:after="0"/>
              <w:ind w:left="0" w:right="0"/>
              <w:jc w:val="both"/>
              <w:rPr>
                <w:color w:val="000000"/>
                <w:sz w:val="22"/>
                <w:szCs w:val="22"/>
              </w:rPr>
            </w:pPr>
            <w:r>
              <w:rPr>
                <w:rFonts w:ascii="Calibri" w:hAnsi="Calibri" w:cs="Calibri"/>
                <w:color w:val="000000"/>
                <w:sz w:val="22"/>
                <w:szCs w:val="22"/>
              </w:rPr>
              <w:t>Dans l’affirmative, veuillez fournir des explications complémentaires sur la raison de la demande de suspension / contingent tarifaire :</w:t>
            </w:r>
          </w:p>
          <w:p w:rsidR="0032698E" w:rsidRDefault="0032698E">
            <w:pPr>
              <w:pStyle w:val="NormalWeb8"/>
              <w:tabs>
                <w:tab w:val="left" w:pos="484"/>
                <w:tab w:val="left" w:pos="909"/>
              </w:tabs>
              <w:spacing w:before="0" w:after="0"/>
              <w:ind w:left="0" w:right="0"/>
              <w:jc w:val="both"/>
              <w:rPr>
                <w:rFonts w:ascii="Calibri" w:hAnsi="Calibri" w:cs="Calibri"/>
              </w:rPr>
            </w:pPr>
          </w:p>
          <w:p w:rsidR="0032698E" w:rsidRDefault="00D27166">
            <w:pPr>
              <w:pStyle w:val="NormalWeb8"/>
              <w:tabs>
                <w:tab w:val="left" w:pos="484"/>
                <w:tab w:val="left" w:pos="909"/>
              </w:tabs>
              <w:spacing w:before="0" w:after="0"/>
              <w:ind w:left="0" w:right="0"/>
              <w:jc w:val="both"/>
              <w:rPr>
                <w:sz w:val="22"/>
                <w:szCs w:val="22"/>
              </w:rPr>
            </w:pPr>
            <w:r>
              <w:rPr>
                <w:rFonts w:ascii="Calibri" w:hAnsi="Calibri" w:cs="Calibri"/>
                <w:b/>
                <w:bCs/>
                <w:color w:val="0000FF"/>
                <w:sz w:val="22"/>
                <w:szCs w:val="22"/>
              </w:rPr>
              <w:t>Products are subject to an anti-dumping / anti-subsidy measure</w:t>
            </w:r>
            <w:r>
              <w:rPr>
                <w:rFonts w:ascii="Calibri" w:hAnsi="Calibri" w:cs="Calibri"/>
                <w:color w:val="0000FF"/>
                <w:sz w:val="22"/>
                <w:szCs w:val="22"/>
              </w:rPr>
              <w:t>:</w:t>
            </w:r>
          </w:p>
          <w:p w:rsidR="0032698E" w:rsidRDefault="00D27166">
            <w:pPr>
              <w:pStyle w:val="NormalWeb8"/>
              <w:tabs>
                <w:tab w:val="left" w:pos="484"/>
                <w:tab w:val="left" w:pos="909"/>
              </w:tabs>
              <w:spacing w:before="0" w:after="0"/>
              <w:ind w:left="0" w:right="0"/>
              <w:jc w:val="both"/>
              <w:rPr>
                <w:sz w:val="22"/>
                <w:szCs w:val="22"/>
              </w:rPr>
            </w:pPr>
            <w:r>
              <w:rPr>
                <w:rFonts w:ascii="Calibri" w:hAnsi="Calibri" w:cs="Calibri"/>
                <w:color w:val="0000FF"/>
                <w:sz w:val="22"/>
                <w:szCs w:val="22"/>
              </w:rPr>
              <w:t>If yes, further explanations why a tariff suspension / quota is requested:</w:t>
            </w:r>
          </w:p>
        </w:tc>
        <w:tc>
          <w:tcPr>
            <w:tcW w:w="4690" w:type="dxa"/>
            <w:tcBorders>
              <w:left w:val="single" w:sz="2" w:space="0" w:color="B2B2B2"/>
              <w:bottom w:val="single" w:sz="2" w:space="0" w:color="B2B2B2"/>
              <w:right w:val="single" w:sz="2" w:space="0" w:color="B2B2B2"/>
            </w:tcBorders>
            <w:shd w:val="clear" w:color="auto" w:fill="auto"/>
          </w:tcPr>
          <w:p w:rsidR="0032698E" w:rsidRDefault="00D27166">
            <w:pPr>
              <w:pStyle w:val="Contenudetableau"/>
              <w:jc w:val="both"/>
              <w:rPr>
                <w:sz w:val="22"/>
                <w:szCs w:val="22"/>
              </w:rPr>
            </w:pPr>
            <w:r>
              <w:rPr>
                <w:sz w:val="22"/>
                <w:szCs w:val="22"/>
              </w:rPr>
              <w:t>Oui/Non</w:t>
            </w:r>
          </w:p>
          <w:p w:rsidR="0032698E" w:rsidRDefault="0032698E">
            <w:pPr>
              <w:pStyle w:val="Contenudetableau"/>
              <w:jc w:val="both"/>
              <w:rPr>
                <w:sz w:val="22"/>
                <w:szCs w:val="22"/>
              </w:rPr>
            </w:pPr>
          </w:p>
          <w:p w:rsidR="0032698E" w:rsidRDefault="0032698E">
            <w:pPr>
              <w:pStyle w:val="Contenudetableau"/>
              <w:jc w:val="both"/>
              <w:rPr>
                <w:sz w:val="22"/>
                <w:szCs w:val="22"/>
              </w:rPr>
            </w:pPr>
          </w:p>
          <w:p w:rsidR="0032698E" w:rsidRDefault="0032698E">
            <w:pPr>
              <w:pStyle w:val="Contenudetableau"/>
              <w:jc w:val="both"/>
              <w:rPr>
                <w:sz w:val="22"/>
                <w:szCs w:val="22"/>
              </w:rPr>
            </w:pPr>
          </w:p>
          <w:p w:rsidR="0032698E" w:rsidRDefault="0032698E">
            <w:pPr>
              <w:pStyle w:val="Contenudetableau"/>
              <w:jc w:val="both"/>
              <w:rPr>
                <w:sz w:val="22"/>
                <w:szCs w:val="22"/>
              </w:rPr>
            </w:pPr>
          </w:p>
          <w:p w:rsidR="0032698E" w:rsidRDefault="0032698E">
            <w:pPr>
              <w:pStyle w:val="Contenudetableau"/>
              <w:jc w:val="both"/>
              <w:rPr>
                <w:sz w:val="22"/>
                <w:szCs w:val="22"/>
              </w:rPr>
            </w:pPr>
          </w:p>
          <w:p w:rsidR="0032698E" w:rsidRDefault="00D27166">
            <w:pPr>
              <w:pStyle w:val="Contenudetableau"/>
              <w:jc w:val="both"/>
              <w:rPr>
                <w:color w:val="0000FF"/>
                <w:sz w:val="22"/>
                <w:szCs w:val="22"/>
              </w:rPr>
            </w:pPr>
            <w:r>
              <w:rPr>
                <w:color w:val="0000FF"/>
                <w:sz w:val="22"/>
                <w:szCs w:val="22"/>
              </w:rPr>
              <w:t>Yes/No</w:t>
            </w:r>
          </w:p>
        </w:tc>
      </w:tr>
      <w:tr w:rsidR="0032698E">
        <w:trPr>
          <w:jc w:val="center"/>
        </w:trPr>
        <w:tc>
          <w:tcPr>
            <w:tcW w:w="355" w:type="dxa"/>
            <w:tcBorders>
              <w:left w:val="single" w:sz="2" w:space="0" w:color="B2B2B2"/>
              <w:bottom w:val="single" w:sz="2" w:space="0" w:color="B2B2B2"/>
            </w:tcBorders>
            <w:shd w:val="clear" w:color="auto" w:fill="auto"/>
          </w:tcPr>
          <w:p w:rsidR="0032698E" w:rsidRDefault="00D27166">
            <w:pPr>
              <w:pStyle w:val="Contenudetableau"/>
              <w:jc w:val="both"/>
              <w:rPr>
                <w:sz w:val="22"/>
                <w:szCs w:val="22"/>
              </w:rPr>
            </w:pPr>
            <w:r>
              <w:rPr>
                <w:sz w:val="22"/>
                <w:szCs w:val="22"/>
              </w:rPr>
              <w:t>8</w:t>
            </w: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484"/>
                <w:tab w:val="left" w:pos="909"/>
              </w:tabs>
              <w:spacing w:before="0" w:after="0"/>
              <w:ind w:left="0" w:right="0"/>
              <w:jc w:val="both"/>
              <w:rPr>
                <w:rFonts w:ascii="Calibri" w:hAnsi="Calibri" w:cs="Calibri"/>
                <w:color w:val="000000"/>
                <w:sz w:val="22"/>
                <w:szCs w:val="22"/>
              </w:rPr>
            </w:pPr>
            <w:r>
              <w:rPr>
                <w:rFonts w:ascii="Calibri" w:hAnsi="Calibri" w:cs="Calibri"/>
                <w:b/>
                <w:bCs/>
                <w:color w:val="000000"/>
                <w:sz w:val="22"/>
                <w:szCs w:val="22"/>
              </w:rPr>
              <w:t>Nom et adresse des firmes connues dans l'Union Européenne (UE) consultées en vue de la fourniture de produits identiques, équivalents ou de substitution</w:t>
            </w:r>
            <w:r>
              <w:rPr>
                <w:rFonts w:ascii="Calibri" w:hAnsi="Calibri" w:cs="Calibri"/>
                <w:color w:val="000000"/>
                <w:sz w:val="22"/>
                <w:szCs w:val="22"/>
              </w:rPr>
              <w:t xml:space="preserve"> </w:t>
            </w:r>
          </w:p>
          <w:p w:rsidR="0032698E" w:rsidRDefault="00D27166">
            <w:pPr>
              <w:pStyle w:val="NormalWeb8"/>
              <w:tabs>
                <w:tab w:val="left" w:pos="484"/>
                <w:tab w:val="left" w:pos="909"/>
              </w:tabs>
              <w:spacing w:before="0" w:after="0"/>
              <w:ind w:left="0" w:right="0"/>
              <w:jc w:val="both"/>
              <w:rPr>
                <w:color w:val="000000"/>
                <w:sz w:val="22"/>
                <w:szCs w:val="22"/>
              </w:rPr>
            </w:pPr>
            <w:r>
              <w:rPr>
                <w:rFonts w:ascii="Calibri" w:hAnsi="Calibri" w:cs="Calibri"/>
                <w:color w:val="000000"/>
                <w:szCs w:val="16"/>
              </w:rPr>
              <w:t xml:space="preserve">Veuillez détailler les démarches effectuées pour trouver une production européenne </w:t>
            </w:r>
            <w:r>
              <w:rPr>
                <w:rFonts w:ascii="Calibri" w:hAnsi="Calibri" w:cs="Calibri"/>
                <w:b/>
                <w:color w:val="000000"/>
                <w:szCs w:val="16"/>
                <w:u w:val="single"/>
              </w:rPr>
              <w:t>(« aucune production européenne n'existe » n'est pas une réponse recevable</w:t>
            </w:r>
            <w:r>
              <w:rPr>
                <w:rFonts w:ascii="Calibri" w:hAnsi="Calibri" w:cs="Calibri"/>
                <w:color w:val="000000"/>
                <w:szCs w:val="16"/>
              </w:rPr>
              <w:t>).</w:t>
            </w:r>
          </w:p>
          <w:p w:rsidR="0032698E" w:rsidRDefault="0032698E">
            <w:pPr>
              <w:pStyle w:val="NormalWeb8"/>
              <w:tabs>
                <w:tab w:val="left" w:pos="484"/>
                <w:tab w:val="left" w:pos="909"/>
              </w:tabs>
              <w:spacing w:before="0" w:after="0"/>
              <w:ind w:left="0" w:right="0"/>
              <w:jc w:val="both"/>
              <w:rPr>
                <w:rFonts w:ascii="Calibri" w:hAnsi="Calibri" w:cs="Calibri"/>
              </w:rPr>
            </w:pPr>
          </w:p>
          <w:p w:rsidR="0032698E" w:rsidRDefault="00D27166">
            <w:pPr>
              <w:pStyle w:val="NormalWeb8"/>
              <w:tabs>
                <w:tab w:val="left" w:pos="484"/>
                <w:tab w:val="left" w:pos="909"/>
              </w:tabs>
              <w:spacing w:before="0" w:after="0"/>
              <w:ind w:left="0" w:right="0"/>
              <w:jc w:val="both"/>
              <w:rPr>
                <w:color w:val="000000"/>
                <w:sz w:val="22"/>
                <w:szCs w:val="22"/>
              </w:rPr>
            </w:pPr>
            <w:r>
              <w:rPr>
                <w:rFonts w:ascii="Calibri" w:hAnsi="Calibri" w:cs="Calibri"/>
                <w:b/>
                <w:bCs/>
                <w:color w:val="000000"/>
                <w:sz w:val="22"/>
                <w:szCs w:val="22"/>
              </w:rPr>
              <w:t xml:space="preserve">Dates et résultats des consultations </w:t>
            </w:r>
            <w:r>
              <w:rPr>
                <w:rFonts w:ascii="Calibri" w:hAnsi="Calibri" w:cs="Calibri"/>
                <w:color w:val="000000"/>
                <w:sz w:val="22"/>
                <w:szCs w:val="22"/>
              </w:rPr>
              <w:t>:</w:t>
            </w:r>
          </w:p>
          <w:p w:rsidR="0032698E" w:rsidRDefault="0032698E">
            <w:pPr>
              <w:pStyle w:val="NormalWeb8"/>
              <w:tabs>
                <w:tab w:val="left" w:pos="484"/>
                <w:tab w:val="left" w:pos="909"/>
              </w:tabs>
              <w:spacing w:before="0" w:after="0"/>
              <w:ind w:left="0" w:right="0"/>
              <w:jc w:val="both"/>
              <w:rPr>
                <w:rFonts w:ascii="Calibri" w:hAnsi="Calibri" w:cs="Calibri"/>
              </w:rPr>
            </w:pPr>
          </w:p>
          <w:p w:rsidR="0032698E" w:rsidRDefault="00D27166">
            <w:pPr>
              <w:pStyle w:val="NormalWeb8"/>
              <w:tabs>
                <w:tab w:val="left" w:pos="484"/>
                <w:tab w:val="left" w:pos="909"/>
              </w:tabs>
              <w:spacing w:before="0" w:after="0"/>
              <w:ind w:left="0" w:right="0"/>
              <w:jc w:val="both"/>
              <w:rPr>
                <w:color w:val="000000"/>
                <w:sz w:val="22"/>
                <w:szCs w:val="22"/>
              </w:rPr>
            </w:pPr>
            <w:r>
              <w:rPr>
                <w:rFonts w:ascii="Calibri" w:hAnsi="Calibri" w:cs="Calibri"/>
                <w:b/>
                <w:bCs/>
                <w:color w:val="000000"/>
                <w:sz w:val="22"/>
                <w:szCs w:val="22"/>
              </w:rPr>
              <w:lastRenderedPageBreak/>
              <w:t xml:space="preserve">Raisons pour lesquelles les produits de ces firmes ne sont pas appropriés à l’utilisation envisagée </w:t>
            </w:r>
            <w:r>
              <w:rPr>
                <w:rFonts w:ascii="Calibri" w:hAnsi="Calibri" w:cs="Calibri"/>
                <w:color w:val="000000"/>
                <w:sz w:val="22"/>
                <w:szCs w:val="22"/>
              </w:rPr>
              <w:t>:</w:t>
            </w:r>
          </w:p>
          <w:p w:rsidR="0032698E" w:rsidRDefault="0032698E">
            <w:pPr>
              <w:pStyle w:val="NormalWeb8"/>
              <w:tabs>
                <w:tab w:val="left" w:pos="484"/>
                <w:tab w:val="left" w:pos="909"/>
              </w:tabs>
              <w:spacing w:before="0" w:after="0"/>
              <w:ind w:left="0" w:right="0"/>
              <w:jc w:val="both"/>
              <w:rPr>
                <w:rFonts w:ascii="Calibri" w:hAnsi="Calibri" w:cs="Calibri"/>
              </w:rPr>
            </w:pPr>
          </w:p>
          <w:p w:rsidR="00D27166" w:rsidRDefault="00D27166">
            <w:pPr>
              <w:pStyle w:val="NormalWeb8"/>
              <w:tabs>
                <w:tab w:val="left" w:pos="484"/>
                <w:tab w:val="left" w:pos="909"/>
              </w:tabs>
              <w:spacing w:before="0" w:after="0"/>
              <w:ind w:left="0" w:right="0"/>
              <w:jc w:val="both"/>
              <w:rPr>
                <w:rFonts w:ascii="Calibri" w:hAnsi="Calibri" w:cs="Calibri"/>
                <w:strike/>
                <w:color w:val="0000FF"/>
                <w:sz w:val="22"/>
                <w:szCs w:val="22"/>
              </w:rPr>
            </w:pPr>
            <w:r>
              <w:rPr>
                <w:rFonts w:ascii="Calibri" w:hAnsi="Calibri" w:cs="Calibri"/>
                <w:b/>
                <w:bCs/>
                <w:color w:val="0000FF"/>
                <w:sz w:val="22"/>
                <w:szCs w:val="22"/>
              </w:rPr>
              <w:t>Name and addresses of firms known in the European Union (EU) approached with a view to the supply of identical, equivalent or substitute products</w:t>
            </w:r>
            <w:r>
              <w:rPr>
                <w:rFonts w:ascii="Calibri" w:hAnsi="Calibri" w:cs="Calibri"/>
                <w:color w:val="0000FF"/>
                <w:sz w:val="22"/>
                <w:szCs w:val="22"/>
              </w:rPr>
              <w:t xml:space="preserve"> </w:t>
            </w:r>
          </w:p>
          <w:p w:rsidR="0032698E" w:rsidRDefault="00D27166">
            <w:pPr>
              <w:pStyle w:val="NormalWeb8"/>
              <w:tabs>
                <w:tab w:val="left" w:pos="484"/>
                <w:tab w:val="left" w:pos="909"/>
              </w:tabs>
              <w:spacing w:before="0" w:after="0"/>
              <w:ind w:left="0" w:right="0"/>
              <w:jc w:val="both"/>
              <w:rPr>
                <w:szCs w:val="16"/>
              </w:rPr>
            </w:pPr>
            <w:r>
              <w:rPr>
                <w:rFonts w:ascii="Calibri" w:hAnsi="Calibri" w:cs="Calibri"/>
                <w:color w:val="0000FF"/>
                <w:szCs w:val="16"/>
              </w:rPr>
              <w:t>Please detail the efforts made to find EU production (« EU production does not exist » is not an acceptable response).</w:t>
            </w:r>
          </w:p>
          <w:p w:rsidR="0032698E" w:rsidRDefault="0032698E">
            <w:pPr>
              <w:pStyle w:val="NormalWeb8"/>
              <w:tabs>
                <w:tab w:val="left" w:pos="484"/>
                <w:tab w:val="left" w:pos="909"/>
              </w:tabs>
              <w:spacing w:before="0" w:after="0"/>
              <w:ind w:left="0" w:right="0"/>
              <w:jc w:val="both"/>
              <w:rPr>
                <w:rFonts w:ascii="Calibri" w:hAnsi="Calibri" w:cs="Calibri"/>
                <w:color w:val="0000FF"/>
              </w:rPr>
            </w:pPr>
          </w:p>
          <w:p w:rsidR="0032698E" w:rsidRDefault="00D27166">
            <w:pPr>
              <w:pStyle w:val="NormalWeb8"/>
              <w:tabs>
                <w:tab w:val="left" w:pos="484"/>
                <w:tab w:val="left" w:pos="909"/>
              </w:tabs>
              <w:spacing w:before="0" w:after="0"/>
              <w:ind w:left="0" w:right="0"/>
              <w:jc w:val="both"/>
              <w:rPr>
                <w:sz w:val="22"/>
                <w:szCs w:val="22"/>
              </w:rPr>
            </w:pPr>
            <w:r>
              <w:rPr>
                <w:rFonts w:ascii="Calibri" w:hAnsi="Calibri" w:cs="Calibri"/>
                <w:b/>
                <w:bCs/>
                <w:color w:val="0000FF"/>
                <w:sz w:val="22"/>
                <w:szCs w:val="22"/>
              </w:rPr>
              <w:t>Dates and results of these approaches</w:t>
            </w:r>
            <w:r>
              <w:rPr>
                <w:rFonts w:ascii="Calibri" w:hAnsi="Calibri" w:cs="Calibri"/>
                <w:color w:val="0000FF"/>
                <w:sz w:val="22"/>
                <w:szCs w:val="22"/>
              </w:rPr>
              <w:t>:</w:t>
            </w:r>
          </w:p>
          <w:p w:rsidR="0032698E" w:rsidRDefault="0032698E">
            <w:pPr>
              <w:pStyle w:val="NormalWeb8"/>
              <w:tabs>
                <w:tab w:val="left" w:pos="484"/>
                <w:tab w:val="left" w:pos="909"/>
              </w:tabs>
              <w:spacing w:before="0" w:after="0"/>
              <w:ind w:left="0" w:right="0"/>
              <w:jc w:val="both"/>
              <w:rPr>
                <w:rFonts w:ascii="Calibri" w:hAnsi="Calibri" w:cs="Calibri"/>
                <w:color w:val="0000FF"/>
              </w:rPr>
            </w:pPr>
          </w:p>
          <w:p w:rsidR="0032698E" w:rsidRDefault="00D27166">
            <w:pPr>
              <w:pStyle w:val="NormalWeb8"/>
              <w:tabs>
                <w:tab w:val="left" w:pos="484"/>
                <w:tab w:val="left" w:pos="909"/>
              </w:tabs>
              <w:spacing w:before="0" w:after="0"/>
              <w:ind w:left="0" w:right="0"/>
              <w:jc w:val="both"/>
              <w:rPr>
                <w:sz w:val="22"/>
                <w:szCs w:val="22"/>
              </w:rPr>
            </w:pPr>
            <w:r>
              <w:rPr>
                <w:rFonts w:ascii="Calibri" w:hAnsi="Calibri" w:cs="Calibri"/>
                <w:b/>
                <w:bCs/>
                <w:color w:val="0000FF"/>
                <w:sz w:val="22"/>
                <w:szCs w:val="22"/>
              </w:rPr>
              <w:t>Reasons for the unsuitability of the products of these firms for the purpose in question</w:t>
            </w:r>
            <w:r>
              <w:rPr>
                <w:rFonts w:ascii="Calibri" w:hAnsi="Calibri" w:cs="Calibri"/>
                <w:color w:val="0000FF"/>
                <w:sz w:val="22"/>
                <w:szCs w:val="22"/>
              </w:rPr>
              <w:t>:</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vMerge w:val="restart"/>
            <w:tcBorders>
              <w:left w:val="single" w:sz="2" w:space="0" w:color="B2B2B2"/>
              <w:bottom w:val="single" w:sz="2" w:space="0" w:color="B2B2B2"/>
            </w:tcBorders>
            <w:shd w:val="clear" w:color="auto" w:fill="auto"/>
          </w:tcPr>
          <w:p w:rsidR="0032698E" w:rsidRDefault="00D27166">
            <w:pPr>
              <w:pStyle w:val="Contenudetableau"/>
              <w:jc w:val="both"/>
              <w:rPr>
                <w:sz w:val="22"/>
                <w:szCs w:val="22"/>
              </w:rPr>
            </w:pPr>
            <w:r>
              <w:rPr>
                <w:sz w:val="22"/>
                <w:szCs w:val="22"/>
              </w:rPr>
              <w:lastRenderedPageBreak/>
              <w:t>9</w:t>
            </w:r>
          </w:p>
        </w:tc>
        <w:tc>
          <w:tcPr>
            <w:tcW w:w="10219" w:type="dxa"/>
            <w:gridSpan w:val="2"/>
            <w:tcBorders>
              <w:left w:val="single" w:sz="2" w:space="0" w:color="B2B2B2"/>
              <w:bottom w:val="single" w:sz="2" w:space="0" w:color="B2B2B2"/>
              <w:right w:val="single" w:sz="2" w:space="0" w:color="B2B2B2"/>
            </w:tcBorders>
            <w:shd w:val="clear" w:color="auto" w:fill="auto"/>
          </w:tcPr>
          <w:p w:rsidR="0032698E" w:rsidRDefault="00D27166">
            <w:pPr>
              <w:pStyle w:val="NormalWeb8"/>
              <w:tabs>
                <w:tab w:val="left" w:pos="201"/>
                <w:tab w:val="left" w:pos="603"/>
                <w:tab w:val="left" w:pos="1083"/>
              </w:tabs>
              <w:spacing w:before="0" w:after="0"/>
              <w:ind w:left="0" w:right="0"/>
              <w:jc w:val="both"/>
              <w:rPr>
                <w:sz w:val="22"/>
                <w:szCs w:val="22"/>
              </w:rPr>
            </w:pPr>
            <w:r>
              <w:rPr>
                <w:rFonts w:ascii="Calibri" w:hAnsi="Calibri" w:cs="Calibri"/>
                <w:b/>
                <w:bCs/>
                <w:sz w:val="22"/>
                <w:szCs w:val="22"/>
              </w:rPr>
              <w:t>Calcul du volume du contingent tarifaire</w:t>
            </w:r>
            <w:r>
              <w:rPr>
                <w:rFonts w:ascii="Calibri" w:hAnsi="Calibri" w:cs="Calibri"/>
                <w:sz w:val="22"/>
                <w:szCs w:val="22"/>
              </w:rPr>
              <w:t xml:space="preserve"> (uniquement pour les demandes de contingents)</w:t>
            </w:r>
          </w:p>
          <w:p w:rsidR="0032698E" w:rsidRDefault="00D27166">
            <w:pPr>
              <w:jc w:val="both"/>
              <w:rPr>
                <w:sz w:val="22"/>
                <w:szCs w:val="22"/>
              </w:rPr>
            </w:pPr>
            <w:r>
              <w:rPr>
                <w:rFonts w:cs="Calibri"/>
                <w:b/>
                <w:bCs/>
                <w:color w:val="0000FF"/>
                <w:sz w:val="22"/>
                <w:szCs w:val="22"/>
              </w:rPr>
              <w:t>Calculation of tariff quota volume</w:t>
            </w:r>
            <w:r>
              <w:rPr>
                <w:rFonts w:cs="Calibri"/>
                <w:color w:val="0000FF"/>
                <w:sz w:val="22"/>
                <w:szCs w:val="22"/>
              </w:rPr>
              <w:t xml:space="preserve"> (only for quota requests)</w:t>
            </w:r>
          </w:p>
        </w:tc>
      </w:tr>
      <w:tr w:rsidR="0032698E">
        <w:trPr>
          <w:jc w:val="center"/>
        </w:trPr>
        <w:tc>
          <w:tcPr>
            <w:tcW w:w="355" w:type="dxa"/>
            <w:vMerge/>
            <w:tcBorders>
              <w:left w:val="single" w:sz="2" w:space="0" w:color="B2B2B2"/>
              <w:bottom w:val="single" w:sz="2" w:space="0" w:color="B2B2B2"/>
            </w:tcBorders>
            <w:shd w:val="clear" w:color="auto" w:fill="auto"/>
          </w:tcPr>
          <w:p w:rsidR="0032698E" w:rsidRDefault="0032698E">
            <w:pPr>
              <w:pStyle w:val="Contenudetableau"/>
              <w:jc w:val="both"/>
              <w:rPr>
                <w:sz w:val="22"/>
                <w:szCs w:val="22"/>
              </w:rPr>
            </w:pP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201"/>
                <w:tab w:val="left" w:pos="603"/>
                <w:tab w:val="left" w:pos="1083"/>
              </w:tabs>
              <w:spacing w:before="0" w:after="0"/>
              <w:ind w:left="0" w:right="0"/>
              <w:jc w:val="both"/>
              <w:rPr>
                <w:sz w:val="22"/>
                <w:szCs w:val="22"/>
              </w:rPr>
            </w:pPr>
            <w:r>
              <w:rPr>
                <w:rFonts w:ascii="Calibri" w:hAnsi="Calibri" w:cs="Calibri"/>
                <w:sz w:val="22"/>
                <w:szCs w:val="22"/>
              </w:rPr>
              <w:t>Consommation annuelle du demandeur :</w:t>
            </w:r>
          </w:p>
          <w:p w:rsidR="0032698E" w:rsidRDefault="00D27166">
            <w:pPr>
              <w:jc w:val="both"/>
              <w:rPr>
                <w:sz w:val="22"/>
                <w:szCs w:val="22"/>
              </w:rPr>
            </w:pPr>
            <w:r>
              <w:rPr>
                <w:rFonts w:cs="Calibri"/>
                <w:color w:val="0000FF"/>
                <w:sz w:val="22"/>
                <w:szCs w:val="22"/>
              </w:rPr>
              <w:t>Annual consumption of applicant :</w:t>
            </w:r>
          </w:p>
          <w:p w:rsidR="0032698E" w:rsidRDefault="0032698E">
            <w:pPr>
              <w:pStyle w:val="NormalWeb8"/>
              <w:tabs>
                <w:tab w:val="left" w:pos="201"/>
                <w:tab w:val="left" w:pos="603"/>
                <w:tab w:val="left" w:pos="1083"/>
              </w:tabs>
              <w:spacing w:before="0" w:after="0"/>
              <w:ind w:left="0" w:right="0"/>
              <w:jc w:val="both"/>
              <w:rPr>
                <w:rFonts w:ascii="Calibri" w:hAnsi="Calibri" w:cs="Calibri"/>
                <w:color w:val="0000FF"/>
                <w:sz w:val="22"/>
                <w:szCs w:val="22"/>
              </w:rPr>
            </w:pPr>
          </w:p>
          <w:p w:rsidR="0032698E" w:rsidRDefault="00D27166">
            <w:pPr>
              <w:pStyle w:val="NormalWeb8"/>
              <w:tabs>
                <w:tab w:val="left" w:pos="201"/>
                <w:tab w:val="left" w:pos="603"/>
                <w:tab w:val="left" w:pos="1083"/>
              </w:tabs>
              <w:spacing w:before="0" w:after="0"/>
              <w:ind w:left="0" w:right="0"/>
              <w:jc w:val="both"/>
              <w:rPr>
                <w:sz w:val="22"/>
                <w:szCs w:val="22"/>
              </w:rPr>
            </w:pPr>
            <w:r>
              <w:rPr>
                <w:rFonts w:ascii="Calibri" w:hAnsi="Calibri" w:cs="Calibri"/>
                <w:sz w:val="22"/>
                <w:szCs w:val="22"/>
              </w:rPr>
              <w:t>Production annuelle dans l'UE :</w:t>
            </w:r>
          </w:p>
          <w:p w:rsidR="0032698E" w:rsidRDefault="00D27166">
            <w:pPr>
              <w:jc w:val="both"/>
              <w:rPr>
                <w:sz w:val="22"/>
                <w:szCs w:val="22"/>
              </w:rPr>
            </w:pPr>
            <w:r>
              <w:rPr>
                <w:rFonts w:cs="Calibri"/>
                <w:color w:val="0000FF"/>
                <w:sz w:val="22"/>
                <w:szCs w:val="22"/>
              </w:rPr>
              <w:t>Annual EU production :</w:t>
            </w:r>
          </w:p>
          <w:p w:rsidR="0032698E" w:rsidRDefault="0032698E">
            <w:pPr>
              <w:pStyle w:val="NormalWeb8"/>
              <w:tabs>
                <w:tab w:val="left" w:pos="201"/>
                <w:tab w:val="left" w:pos="603"/>
                <w:tab w:val="left" w:pos="1083"/>
              </w:tabs>
              <w:spacing w:before="0" w:after="0"/>
              <w:ind w:left="0" w:right="0"/>
              <w:jc w:val="both"/>
              <w:rPr>
                <w:rFonts w:ascii="Calibri" w:hAnsi="Calibri" w:cs="Calibri"/>
                <w:color w:val="0000FF"/>
                <w:sz w:val="22"/>
                <w:szCs w:val="22"/>
              </w:rPr>
            </w:pPr>
          </w:p>
          <w:p w:rsidR="0032698E" w:rsidRDefault="00D27166">
            <w:pPr>
              <w:pStyle w:val="NormalWeb8"/>
              <w:tabs>
                <w:tab w:val="left" w:pos="201"/>
                <w:tab w:val="left" w:pos="603"/>
                <w:tab w:val="left" w:pos="1083"/>
              </w:tabs>
              <w:spacing w:before="0" w:after="0"/>
              <w:ind w:left="0" w:right="0"/>
              <w:jc w:val="both"/>
              <w:rPr>
                <w:sz w:val="22"/>
                <w:szCs w:val="22"/>
              </w:rPr>
            </w:pPr>
            <w:r>
              <w:rPr>
                <w:rFonts w:ascii="Calibri" w:hAnsi="Calibri" w:cs="Calibri"/>
                <w:sz w:val="22"/>
                <w:szCs w:val="22"/>
              </w:rPr>
              <w:t>Volume du contingent tarifaire demandé :</w:t>
            </w:r>
          </w:p>
          <w:p w:rsidR="0032698E" w:rsidRDefault="00D27166">
            <w:pPr>
              <w:tabs>
                <w:tab w:val="left" w:pos="484"/>
                <w:tab w:val="left" w:pos="909"/>
              </w:tabs>
              <w:jc w:val="both"/>
              <w:rPr>
                <w:color w:val="000000"/>
                <w:sz w:val="22"/>
                <w:szCs w:val="22"/>
              </w:rPr>
            </w:pPr>
            <w:r>
              <w:rPr>
                <w:rFonts w:cs="Calibri"/>
                <w:color w:val="0000FF"/>
                <w:sz w:val="22"/>
                <w:szCs w:val="22"/>
              </w:rPr>
              <w:t>Requested tariff quota volume :</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vMerge w:val="restart"/>
            <w:tcBorders>
              <w:left w:val="single" w:sz="2" w:space="0" w:color="B2B2B2"/>
              <w:bottom w:val="single" w:sz="2" w:space="0" w:color="B2B2B2"/>
            </w:tcBorders>
            <w:shd w:val="clear" w:color="auto" w:fill="auto"/>
          </w:tcPr>
          <w:p w:rsidR="0032698E" w:rsidRDefault="00D27166">
            <w:pPr>
              <w:pStyle w:val="Contenudetableau"/>
              <w:jc w:val="both"/>
              <w:rPr>
                <w:sz w:val="22"/>
                <w:szCs w:val="22"/>
              </w:rPr>
            </w:pPr>
            <w:r>
              <w:rPr>
                <w:sz w:val="22"/>
                <w:szCs w:val="22"/>
              </w:rPr>
              <w:t>10</w:t>
            </w:r>
          </w:p>
        </w:tc>
        <w:tc>
          <w:tcPr>
            <w:tcW w:w="10219" w:type="dxa"/>
            <w:gridSpan w:val="2"/>
            <w:tcBorders>
              <w:left w:val="single" w:sz="2" w:space="0" w:color="B2B2B2"/>
              <w:bottom w:val="single" w:sz="2" w:space="0" w:color="B2B2B2"/>
              <w:right w:val="single" w:sz="2" w:space="0" w:color="B2B2B2"/>
            </w:tcBorders>
            <w:shd w:val="clear" w:color="auto" w:fill="auto"/>
          </w:tcPr>
          <w:p w:rsidR="0032698E" w:rsidRDefault="00D27166">
            <w:pPr>
              <w:pStyle w:val="NormalWeb8"/>
              <w:tabs>
                <w:tab w:val="left" w:pos="201"/>
                <w:tab w:val="left" w:pos="342"/>
                <w:tab w:val="left" w:pos="1083"/>
              </w:tabs>
              <w:spacing w:before="0" w:after="0"/>
              <w:ind w:left="0" w:right="0"/>
              <w:jc w:val="both"/>
              <w:rPr>
                <w:rFonts w:ascii="Calibri" w:hAnsi="Calibri"/>
                <w:sz w:val="22"/>
                <w:szCs w:val="22"/>
              </w:rPr>
            </w:pPr>
            <w:r>
              <w:rPr>
                <w:rFonts w:ascii="Calibri" w:hAnsi="Calibri" w:cs="Calibri"/>
                <w:sz w:val="22"/>
                <w:szCs w:val="22"/>
              </w:rPr>
              <w:t>Remarques spéciales</w:t>
            </w:r>
          </w:p>
          <w:p w:rsidR="0032698E" w:rsidRDefault="00D27166">
            <w:pPr>
              <w:tabs>
                <w:tab w:val="left" w:pos="484"/>
                <w:tab w:val="left" w:pos="909"/>
              </w:tabs>
              <w:jc w:val="both"/>
              <w:rPr>
                <w:color w:val="000000"/>
                <w:sz w:val="22"/>
                <w:szCs w:val="22"/>
              </w:rPr>
            </w:pPr>
            <w:r>
              <w:rPr>
                <w:rFonts w:cs="Calibri"/>
                <w:color w:val="0000FF"/>
                <w:sz w:val="22"/>
                <w:szCs w:val="22"/>
              </w:rPr>
              <w:t>Special remarks</w:t>
            </w:r>
          </w:p>
        </w:tc>
      </w:tr>
      <w:tr w:rsidR="0032698E">
        <w:trPr>
          <w:jc w:val="center"/>
        </w:trPr>
        <w:tc>
          <w:tcPr>
            <w:tcW w:w="355" w:type="dxa"/>
            <w:vMerge/>
            <w:tcBorders>
              <w:left w:val="single" w:sz="2" w:space="0" w:color="B2B2B2"/>
              <w:bottom w:val="single" w:sz="2" w:space="0" w:color="B2B2B2"/>
            </w:tcBorders>
            <w:shd w:val="clear" w:color="auto" w:fill="auto"/>
          </w:tcPr>
          <w:p w:rsidR="0032698E" w:rsidRDefault="0032698E">
            <w:pPr>
              <w:pStyle w:val="Contenudetableau"/>
              <w:jc w:val="both"/>
              <w:rPr>
                <w:sz w:val="22"/>
                <w:szCs w:val="22"/>
              </w:rPr>
            </w:pP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484"/>
                <w:tab w:val="left" w:pos="909"/>
              </w:tabs>
              <w:spacing w:before="0" w:after="0"/>
              <w:ind w:left="0" w:right="0"/>
              <w:jc w:val="both"/>
              <w:rPr>
                <w:rFonts w:ascii="Calibri" w:hAnsi="Calibri"/>
                <w:color w:val="000000"/>
                <w:sz w:val="22"/>
                <w:szCs w:val="22"/>
              </w:rPr>
            </w:pPr>
            <w:r>
              <w:rPr>
                <w:rFonts w:ascii="Calibri" w:hAnsi="Calibri"/>
                <w:color w:val="000000"/>
                <w:sz w:val="22"/>
                <w:szCs w:val="22"/>
              </w:rPr>
              <w:t xml:space="preserve">i) indication de l'existence d'une </w:t>
            </w:r>
            <w:r>
              <w:rPr>
                <w:rFonts w:ascii="Calibri" w:hAnsi="Calibri"/>
                <w:b/>
                <w:bCs/>
                <w:color w:val="000000"/>
                <w:sz w:val="22"/>
                <w:szCs w:val="22"/>
              </w:rPr>
              <w:t xml:space="preserve">suspension ou d'un contingent similaire </w:t>
            </w:r>
            <w:r>
              <w:rPr>
                <w:rFonts w:ascii="Calibri" w:hAnsi="Calibri"/>
                <w:color w:val="000000"/>
                <w:sz w:val="22"/>
                <w:szCs w:val="22"/>
              </w:rPr>
              <w:t>:</w:t>
            </w: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color w:val="0000FF"/>
                <w:sz w:val="22"/>
                <w:szCs w:val="22"/>
              </w:rPr>
              <w:t xml:space="preserve">Indication of </w:t>
            </w:r>
            <w:r>
              <w:rPr>
                <w:rFonts w:ascii="Calibri" w:hAnsi="Calibri" w:cs="Calibri"/>
                <w:b/>
                <w:bCs/>
                <w:color w:val="0000FF"/>
                <w:sz w:val="22"/>
                <w:szCs w:val="22"/>
              </w:rPr>
              <w:t>similar tariff suspensions or quotas</w:t>
            </w:r>
            <w:r>
              <w:rPr>
                <w:rFonts w:ascii="Calibri" w:hAnsi="Calibri" w:cs="Calibri"/>
                <w:color w:val="0000FF"/>
                <w:sz w:val="22"/>
                <w:szCs w:val="22"/>
              </w:rPr>
              <w:t>:</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vMerge/>
            <w:tcBorders>
              <w:left w:val="single" w:sz="2" w:space="0" w:color="B2B2B2"/>
              <w:bottom w:val="single" w:sz="2" w:space="0" w:color="B2B2B2"/>
            </w:tcBorders>
            <w:shd w:val="clear" w:color="auto" w:fill="auto"/>
          </w:tcPr>
          <w:p w:rsidR="0032698E" w:rsidRDefault="0032698E">
            <w:pPr>
              <w:pStyle w:val="Contenudetableau"/>
              <w:jc w:val="both"/>
              <w:rPr>
                <w:sz w:val="22"/>
                <w:szCs w:val="22"/>
              </w:rPr>
            </w:pP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484"/>
                <w:tab w:val="left" w:pos="909"/>
              </w:tabs>
              <w:spacing w:before="0" w:after="0"/>
              <w:ind w:left="0" w:right="0"/>
              <w:jc w:val="both"/>
              <w:rPr>
                <w:rFonts w:ascii="Calibri" w:hAnsi="Calibri"/>
                <w:color w:val="000000"/>
                <w:sz w:val="22"/>
                <w:szCs w:val="22"/>
              </w:rPr>
            </w:pPr>
            <w:r>
              <w:rPr>
                <w:rFonts w:ascii="Calibri" w:hAnsi="Calibri"/>
                <w:color w:val="000000"/>
                <w:sz w:val="22"/>
                <w:szCs w:val="22"/>
              </w:rPr>
              <w:t xml:space="preserve">ii) indication de l'existence d'un </w:t>
            </w:r>
            <w:r>
              <w:rPr>
                <w:rFonts w:ascii="Calibri" w:hAnsi="Calibri"/>
                <w:b/>
                <w:bCs/>
                <w:color w:val="000000"/>
                <w:sz w:val="22"/>
                <w:szCs w:val="22"/>
              </w:rPr>
              <w:t xml:space="preserve">renseignement tarifaire contraignant </w:t>
            </w:r>
            <w:r>
              <w:rPr>
                <w:rFonts w:ascii="Calibri" w:hAnsi="Calibri"/>
                <w:color w:val="000000"/>
                <w:sz w:val="22"/>
                <w:szCs w:val="22"/>
              </w:rPr>
              <w:t>:</w:t>
            </w: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color w:val="0000FF"/>
                <w:sz w:val="22"/>
                <w:szCs w:val="22"/>
              </w:rPr>
              <w:t xml:space="preserve">Indications of existing </w:t>
            </w:r>
            <w:r>
              <w:rPr>
                <w:rFonts w:ascii="Calibri" w:hAnsi="Calibri" w:cs="Calibri"/>
                <w:b/>
                <w:bCs/>
                <w:color w:val="0000FF"/>
                <w:sz w:val="22"/>
                <w:szCs w:val="22"/>
              </w:rPr>
              <w:t>binding tariff information</w:t>
            </w:r>
            <w:r>
              <w:rPr>
                <w:rFonts w:ascii="Calibri" w:hAnsi="Calibri" w:cs="Calibri"/>
                <w:color w:val="0000FF"/>
                <w:sz w:val="22"/>
                <w:szCs w:val="22"/>
              </w:rPr>
              <w:t>:</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r w:rsidR="0032698E">
        <w:trPr>
          <w:jc w:val="center"/>
        </w:trPr>
        <w:tc>
          <w:tcPr>
            <w:tcW w:w="355" w:type="dxa"/>
            <w:vMerge/>
            <w:tcBorders>
              <w:left w:val="single" w:sz="2" w:space="0" w:color="B2B2B2"/>
              <w:bottom w:val="single" w:sz="2" w:space="0" w:color="B2B2B2"/>
            </w:tcBorders>
            <w:shd w:val="clear" w:color="auto" w:fill="auto"/>
          </w:tcPr>
          <w:p w:rsidR="0032698E" w:rsidRDefault="0032698E">
            <w:pPr>
              <w:pStyle w:val="Contenudetableau"/>
              <w:jc w:val="both"/>
              <w:rPr>
                <w:sz w:val="22"/>
                <w:szCs w:val="22"/>
              </w:rPr>
            </w:pPr>
          </w:p>
        </w:tc>
        <w:tc>
          <w:tcPr>
            <w:tcW w:w="5529" w:type="dxa"/>
            <w:tcBorders>
              <w:left w:val="single" w:sz="2" w:space="0" w:color="B2B2B2"/>
              <w:bottom w:val="single" w:sz="2" w:space="0" w:color="B2B2B2"/>
            </w:tcBorders>
            <w:shd w:val="clear" w:color="auto" w:fill="auto"/>
          </w:tcPr>
          <w:p w:rsidR="0032698E" w:rsidRDefault="00D27166">
            <w:pPr>
              <w:pStyle w:val="NormalWeb8"/>
              <w:tabs>
                <w:tab w:val="left" w:pos="484"/>
                <w:tab w:val="left" w:pos="909"/>
              </w:tabs>
              <w:spacing w:before="0" w:after="0"/>
              <w:ind w:left="0" w:right="0"/>
              <w:jc w:val="both"/>
              <w:rPr>
                <w:rFonts w:ascii="Calibri" w:hAnsi="Calibri"/>
                <w:color w:val="000000"/>
                <w:sz w:val="22"/>
                <w:szCs w:val="22"/>
              </w:rPr>
            </w:pPr>
            <w:r>
              <w:rPr>
                <w:rFonts w:ascii="Calibri" w:hAnsi="Calibri"/>
                <w:color w:val="000000"/>
                <w:sz w:val="22"/>
                <w:szCs w:val="22"/>
              </w:rPr>
              <w:t>iii)  autre observation:</w:t>
            </w:r>
          </w:p>
          <w:p w:rsidR="0032698E" w:rsidRDefault="00D27166">
            <w:pPr>
              <w:pStyle w:val="NormalWeb8"/>
              <w:tabs>
                <w:tab w:val="left" w:pos="484"/>
                <w:tab w:val="left" w:pos="909"/>
              </w:tabs>
              <w:spacing w:before="0" w:after="0"/>
              <w:ind w:left="0" w:right="0"/>
              <w:jc w:val="both"/>
              <w:rPr>
                <w:rFonts w:ascii="Calibri" w:hAnsi="Calibri" w:cs="Calibri"/>
                <w:color w:val="0000FF"/>
                <w:sz w:val="22"/>
                <w:szCs w:val="22"/>
              </w:rPr>
            </w:pPr>
            <w:r>
              <w:rPr>
                <w:rFonts w:ascii="Calibri" w:hAnsi="Calibri" w:cs="Calibri"/>
                <w:color w:val="0000FF"/>
                <w:sz w:val="22"/>
                <w:szCs w:val="22"/>
              </w:rPr>
              <w:t>Other remarks :</w:t>
            </w:r>
          </w:p>
        </w:tc>
        <w:tc>
          <w:tcPr>
            <w:tcW w:w="4690" w:type="dxa"/>
            <w:tcBorders>
              <w:left w:val="single" w:sz="2" w:space="0" w:color="B2B2B2"/>
              <w:bottom w:val="single" w:sz="2" w:space="0" w:color="B2B2B2"/>
              <w:right w:val="single" w:sz="2" w:space="0" w:color="B2B2B2"/>
            </w:tcBorders>
            <w:shd w:val="clear" w:color="auto" w:fill="auto"/>
          </w:tcPr>
          <w:p w:rsidR="0032698E" w:rsidRDefault="0032698E">
            <w:pPr>
              <w:pStyle w:val="Contenudetableau"/>
              <w:jc w:val="both"/>
              <w:rPr>
                <w:sz w:val="22"/>
                <w:szCs w:val="22"/>
              </w:rPr>
            </w:pPr>
          </w:p>
        </w:tc>
      </w:tr>
    </w:tbl>
    <w:p w:rsidR="0032698E" w:rsidRDefault="0032698E"/>
    <w:sectPr w:rsidR="0032698E">
      <w:footerReference w:type="default" r:id="rId7"/>
      <w:pgSz w:w="11906" w:h="16838"/>
      <w:pgMar w:top="680" w:right="680" w:bottom="875" w:left="652" w:header="0" w:footer="567" w:gutter="0"/>
      <w:cols w:space="720"/>
      <w:formProt w:val="0"/>
      <w:docGrid w:linePitch="100" w:charSpace="1638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6F9" w:rsidRDefault="00D27166">
      <w:r>
        <w:separator/>
      </w:r>
    </w:p>
  </w:endnote>
  <w:endnote w:type="continuationSeparator" w:id="0">
    <w:p w:rsidR="00E606F9" w:rsidRDefault="00D2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8E" w:rsidRDefault="00D27166">
    <w:pPr>
      <w:pStyle w:val="pagenumberTableNormal"/>
    </w:pPr>
    <w:r>
      <w:rPr>
        <w:rFonts w:cs="Calibri"/>
        <w:sz w:val="16"/>
        <w:szCs w:val="16"/>
      </w:rPr>
      <w:fldChar w:fldCharType="begin"/>
    </w:r>
    <w:r>
      <w:rPr>
        <w:rFonts w:cs="Calibri"/>
        <w:sz w:val="16"/>
        <w:szCs w:val="16"/>
      </w:rPr>
      <w:instrText>PAGE</w:instrText>
    </w:r>
    <w:r>
      <w:rPr>
        <w:rFonts w:cs="Calibri"/>
        <w:sz w:val="16"/>
        <w:szCs w:val="16"/>
      </w:rPr>
      <w:fldChar w:fldCharType="separate"/>
    </w:r>
    <w:r w:rsidR="00C05C54">
      <w:rPr>
        <w:rFonts w:cs="Calibri"/>
        <w:noProof/>
        <w:sz w:val="16"/>
        <w:szCs w:val="16"/>
      </w:rPr>
      <w:t>1</w:t>
    </w:r>
    <w:r>
      <w:rPr>
        <w:rFonts w:cs="Calibri"/>
        <w:sz w:val="16"/>
        <w:szCs w:val="16"/>
      </w:rPr>
      <w:fldChar w:fldCharType="end"/>
    </w:r>
    <w:r>
      <w:rPr>
        <w:rFonts w:cs="Calibri"/>
        <w:sz w:val="16"/>
        <w:szCs w:val="16"/>
      </w:rPr>
      <w:t>/</w:t>
    </w:r>
    <w:r>
      <w:rPr>
        <w:rStyle w:val="Numrodepage"/>
        <w:rFonts w:cs="Calibri"/>
        <w:sz w:val="16"/>
        <w:szCs w:val="16"/>
      </w:rPr>
      <w:fldChar w:fldCharType="begin"/>
    </w:r>
    <w:r>
      <w:rPr>
        <w:rStyle w:val="Numrodepage"/>
        <w:rFonts w:cs="Calibri"/>
        <w:sz w:val="16"/>
        <w:szCs w:val="16"/>
      </w:rPr>
      <w:instrText>NUMPAGES</w:instrText>
    </w:r>
    <w:r>
      <w:rPr>
        <w:rStyle w:val="Numrodepage"/>
        <w:rFonts w:cs="Calibri"/>
        <w:sz w:val="16"/>
        <w:szCs w:val="16"/>
      </w:rPr>
      <w:fldChar w:fldCharType="separate"/>
    </w:r>
    <w:r w:rsidR="00C05C54">
      <w:rPr>
        <w:rStyle w:val="Numrodepage"/>
        <w:rFonts w:cs="Calibri"/>
        <w:noProof/>
        <w:sz w:val="16"/>
        <w:szCs w:val="16"/>
      </w:rPr>
      <w:t>5</w:t>
    </w:r>
    <w:r>
      <w:rPr>
        <w:rStyle w:val="Numrodepage"/>
        <w:rFonts w:cs="Calibri"/>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698E" w:rsidRDefault="00D27166">
    <w:pPr>
      <w:pStyle w:val="pagenumberTableNormal"/>
    </w:pPr>
    <w:r>
      <w:rPr>
        <w:rFonts w:cs="Calibri"/>
        <w:sz w:val="16"/>
        <w:szCs w:val="16"/>
      </w:rPr>
      <w:fldChar w:fldCharType="begin"/>
    </w:r>
    <w:r>
      <w:rPr>
        <w:rFonts w:cs="Calibri"/>
        <w:sz w:val="16"/>
        <w:szCs w:val="16"/>
      </w:rPr>
      <w:instrText>PAGE</w:instrText>
    </w:r>
    <w:r>
      <w:rPr>
        <w:rFonts w:cs="Calibri"/>
        <w:sz w:val="16"/>
        <w:szCs w:val="16"/>
      </w:rPr>
      <w:fldChar w:fldCharType="separate"/>
    </w:r>
    <w:r w:rsidR="00C05C54">
      <w:rPr>
        <w:rFonts w:cs="Calibri"/>
        <w:noProof/>
        <w:sz w:val="16"/>
        <w:szCs w:val="16"/>
      </w:rPr>
      <w:t>5</w:t>
    </w:r>
    <w:r>
      <w:rPr>
        <w:rFonts w:cs="Calibri"/>
        <w:sz w:val="16"/>
        <w:szCs w:val="16"/>
      </w:rPr>
      <w:fldChar w:fldCharType="end"/>
    </w:r>
    <w:r>
      <w:rPr>
        <w:rFonts w:cs="Calibri"/>
        <w:sz w:val="16"/>
        <w:szCs w:val="16"/>
      </w:rPr>
      <w:t>/</w:t>
    </w:r>
    <w:r>
      <w:rPr>
        <w:rStyle w:val="Numrodepage"/>
        <w:rFonts w:cs="Calibri"/>
        <w:sz w:val="16"/>
        <w:szCs w:val="16"/>
      </w:rPr>
      <w:fldChar w:fldCharType="begin"/>
    </w:r>
    <w:r>
      <w:rPr>
        <w:rStyle w:val="Numrodepage"/>
        <w:rFonts w:cs="Calibri"/>
        <w:sz w:val="16"/>
        <w:szCs w:val="16"/>
      </w:rPr>
      <w:instrText>NUMPAGES</w:instrText>
    </w:r>
    <w:r>
      <w:rPr>
        <w:rStyle w:val="Numrodepage"/>
        <w:rFonts w:cs="Calibri"/>
        <w:sz w:val="16"/>
        <w:szCs w:val="16"/>
      </w:rPr>
      <w:fldChar w:fldCharType="separate"/>
    </w:r>
    <w:r w:rsidR="00C05C54">
      <w:rPr>
        <w:rStyle w:val="Numrodepage"/>
        <w:rFonts w:cs="Calibri"/>
        <w:noProof/>
        <w:sz w:val="16"/>
        <w:szCs w:val="16"/>
      </w:rPr>
      <w:t>5</w:t>
    </w:r>
    <w:r>
      <w:rPr>
        <w:rStyle w:val="Numrodepage"/>
        <w:rFonts w:cs="Calibri"/>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98E" w:rsidRDefault="00D27166">
      <w:pPr>
        <w:rPr>
          <w:sz w:val="12"/>
        </w:rPr>
      </w:pPr>
      <w:r>
        <w:separator/>
      </w:r>
    </w:p>
  </w:footnote>
  <w:footnote w:type="continuationSeparator" w:id="0">
    <w:p w:rsidR="0032698E" w:rsidRDefault="00D27166">
      <w:pPr>
        <w:rPr>
          <w:sz w:val="12"/>
        </w:rPr>
      </w:pPr>
      <w:r>
        <w:continuationSeparator/>
      </w:r>
    </w:p>
  </w:footnote>
  <w:footnote w:id="1">
    <w:p w:rsidR="0032698E" w:rsidRDefault="00D27166">
      <w:pPr>
        <w:pStyle w:val="Notedebasdepage"/>
      </w:pPr>
      <w:r>
        <w:rPr>
          <w:rStyle w:val="Caractresdenotedebasdepage"/>
        </w:rPr>
        <w:footnoteRef/>
      </w:r>
      <w:r>
        <w:rPr>
          <w:sz w:val="16"/>
          <w:szCs w:val="16"/>
        </w:rPr>
        <w:tab/>
        <w:t xml:space="preserve">Paragraphe 4.1.7 de la Communication / </w:t>
      </w:r>
      <w:r>
        <w:rPr>
          <w:color w:val="0000FF"/>
          <w:sz w:val="16"/>
          <w:szCs w:val="16"/>
        </w:rPr>
        <w:t>Paragraph 4.1.7 of Communication</w:t>
      </w:r>
      <w:r>
        <w:rPr>
          <w:sz w:val="16"/>
          <w:szCs w:val="16"/>
        </w:rPr>
        <w:t xml:space="preserve">, 2011/C 363/02, JO C 363 du 13.12.2011, p. 6 </w:t>
      </w:r>
    </w:p>
  </w:footnote>
  <w:footnote w:id="2">
    <w:p w:rsidR="0032698E" w:rsidRDefault="00D27166">
      <w:pPr>
        <w:pStyle w:val="Notedebasdepage"/>
      </w:pPr>
      <w:r>
        <w:rPr>
          <w:rStyle w:val="Caractresdenotedebasdepage"/>
        </w:rPr>
        <w:footnoteRef/>
      </w:r>
      <w:r>
        <w:rPr>
          <w:sz w:val="16"/>
          <w:szCs w:val="16"/>
        </w:rPr>
        <w:tab/>
        <w:t xml:space="preserve">La plupart de ces informations doivent être reprises dans la fiche de données de sécurité correspondante / </w:t>
      </w:r>
      <w:r>
        <w:rPr>
          <w:color w:val="0000FF"/>
          <w:sz w:val="16"/>
          <w:szCs w:val="16"/>
        </w:rPr>
        <w:t>Most of this information should be included in the corresponding Safety Data Sheet</w:t>
      </w:r>
    </w:p>
  </w:footnote>
  <w:footnote w:id="3">
    <w:p w:rsidR="0032698E" w:rsidRDefault="00D27166">
      <w:pPr>
        <w:pStyle w:val="Notedebasdepage"/>
      </w:pPr>
      <w:r>
        <w:rPr>
          <w:rStyle w:val="Caractresdenotedebasdepage"/>
        </w:rPr>
        <w:footnoteRef/>
      </w:r>
      <w:hyperlink r:id="rId1">
        <w:r>
          <w:rPr>
            <w:rStyle w:val="LienInternet"/>
            <w:sz w:val="16"/>
            <w:szCs w:val="16"/>
          </w:rPr>
          <w:tab/>
          <w:t>https://echa.europa.eu/information-on-chemicals/cl-inventory-database</w:t>
        </w:r>
      </w:hyperlink>
      <w:r>
        <w:rPr>
          <w:rStyle w:val="LienInternet"/>
          <w:sz w:val="16"/>
          <w:szCs w:val="16"/>
        </w:rPr>
        <w:t xml:space="preserve"> </w:t>
      </w:r>
    </w:p>
  </w:footnote>
  <w:footnote w:id="4">
    <w:p w:rsidR="0032698E" w:rsidRDefault="00D27166">
      <w:pPr>
        <w:pStyle w:val="Notedebasdepage"/>
      </w:pPr>
      <w:r>
        <w:rPr>
          <w:rStyle w:val="Caractresdenotedebasdepage"/>
        </w:rPr>
        <w:footnoteRef/>
      </w:r>
      <w:hyperlink r:id="rId2">
        <w:r>
          <w:rPr>
            <w:rStyle w:val="LienInternet"/>
            <w:color w:val="auto"/>
            <w:sz w:val="16"/>
            <w:szCs w:val="16"/>
          </w:rPr>
          <w:tab/>
          <w:t>https://eur-lex.europa.eu/legal-content/EN/TXT/?uri=celex%3A32009R1107</w:t>
        </w:r>
      </w:hyperlink>
      <w:r>
        <w:rPr>
          <w:rStyle w:val="LienInternet"/>
          <w:color w:val="auto"/>
          <w:sz w:val="16"/>
          <w:szCs w:val="16"/>
        </w:rPr>
        <w:t xml:space="preserve"> </w:t>
      </w:r>
    </w:p>
  </w:footnote>
  <w:footnote w:id="5">
    <w:p w:rsidR="0032698E" w:rsidRDefault="00D27166">
      <w:pPr>
        <w:pStyle w:val="Notedebasdepage"/>
      </w:pPr>
      <w:r>
        <w:rPr>
          <w:rStyle w:val="Caractresdenotedebasdepage"/>
        </w:rPr>
        <w:footnoteRef/>
      </w:r>
      <w:hyperlink r:id="rId3">
        <w:r>
          <w:rPr>
            <w:rStyle w:val="LienInternet"/>
            <w:sz w:val="16"/>
            <w:szCs w:val="16"/>
          </w:rPr>
          <w:tab/>
          <w:t>https://eur-lex.europa.eu/legal-content/EN/TXT/?uri=CELEX%3A32012R0528</w:t>
        </w:r>
      </w:hyperlink>
      <w:r>
        <w:rPr>
          <w:rStyle w:val="LienInternet"/>
          <w:sz w:val="16"/>
          <w:szCs w:val="16"/>
        </w:rPr>
        <w:t xml:space="preserve"> </w:t>
      </w:r>
    </w:p>
  </w:footnote>
  <w:footnote w:id="6">
    <w:p w:rsidR="0032698E" w:rsidRDefault="00D27166">
      <w:pPr>
        <w:pStyle w:val="Notedebasdepage"/>
      </w:pPr>
      <w:r>
        <w:rPr>
          <w:rStyle w:val="Caractresdenotedebasdepage"/>
        </w:rPr>
        <w:footnoteRef/>
      </w:r>
      <w:hyperlink r:id="rId4">
        <w:r>
          <w:rPr>
            <w:rStyle w:val="LienInternet"/>
            <w:sz w:val="16"/>
            <w:szCs w:val="16"/>
          </w:rPr>
          <w:tab/>
          <w:t>https://eur-lex.europa.eu/legal-content/EN/TXT/?uri=CELEX:32019R1021</w:t>
        </w:r>
      </w:hyperlink>
      <w:r>
        <w:rPr>
          <w:rStyle w:val="LienInternet"/>
          <w:sz w:val="16"/>
          <w:szCs w:val="16"/>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98E"/>
    <w:rsid w:val="0032698E"/>
    <w:rsid w:val="00920E96"/>
    <w:rsid w:val="009A141F"/>
    <w:rsid w:val="00C05C54"/>
    <w:rsid w:val="00D27166"/>
    <w:rsid w:val="00E606F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38164"/>
  <w15:docId w15:val="{6D885B52-702C-43B1-B4C8-F995AF3D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Arial"/>
        <w:kern w:val="2"/>
        <w:szCs w:val="24"/>
        <w:lang w:val="fr-FR"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character" w:customStyle="1" w:styleId="LienInternet">
    <w:name w:val="Lien Internet"/>
    <w:rPr>
      <w:color w:val="000080"/>
      <w:u w:val="single"/>
    </w:rPr>
  </w:style>
  <w:style w:type="character" w:customStyle="1" w:styleId="LienInternetvisit">
    <w:name w:val="Lien Internet visité"/>
    <w:rPr>
      <w:color w:val="800000"/>
      <w:u w:val="single"/>
    </w:rPr>
  </w:style>
  <w:style w:type="character" w:styleId="Numrodepage">
    <w:name w:val="page number"/>
    <w:basedOn w:val="Policepardfaut"/>
    <w:qFormat/>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sz w:val="24"/>
    </w:rPr>
  </w:style>
  <w:style w:type="paragraph" w:customStyle="1" w:styleId="Index">
    <w:name w:val="Index"/>
    <w:basedOn w:val="Normal"/>
    <w:qFormat/>
    <w:pPr>
      <w:suppressLineNumbers/>
    </w:pPr>
  </w:style>
  <w:style w:type="paragraph" w:customStyle="1" w:styleId="NormalWeb8">
    <w:name w:val="Normal (Web)8"/>
    <w:basedOn w:val="Normal"/>
    <w:qFormat/>
    <w:pPr>
      <w:spacing w:before="75" w:after="75"/>
      <w:ind w:left="225" w:right="225"/>
    </w:pPr>
    <w:rPr>
      <w:rFonts w:ascii="Times New Roman" w:hAnsi="Times New Roman" w:cs="Times New Roman"/>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Notedebasdepage">
    <w:name w:val="footnote text"/>
    <w:basedOn w:val="Normal"/>
    <w:pPr>
      <w:suppressLineNumbers/>
      <w:ind w:left="339" w:hanging="339"/>
    </w:pPr>
    <w:rPr>
      <w:sz w:val="20"/>
      <w:szCs w:val="20"/>
    </w:rPr>
  </w:style>
  <w:style w:type="paragraph" w:styleId="Notedefin">
    <w:name w:val="endnote text"/>
    <w:basedOn w:val="Normal"/>
    <w:pPr>
      <w:suppressLineNumbers/>
      <w:ind w:left="339" w:hanging="339"/>
    </w:pPr>
    <w:rPr>
      <w:sz w:val="20"/>
      <w:szCs w:val="20"/>
    </w:rPr>
  </w:style>
  <w:style w:type="paragraph" w:customStyle="1" w:styleId="En-tteetpieddepage">
    <w:name w:val="En-tête et pied de page"/>
    <w:basedOn w:val="Normal"/>
    <w:qFormat/>
  </w:style>
  <w:style w:type="paragraph" w:styleId="Pieddepage">
    <w:name w:val="footer"/>
    <w:basedOn w:val="Normal"/>
    <w:pPr>
      <w:suppressLineNumbers/>
      <w:tabs>
        <w:tab w:val="center" w:pos="5273"/>
        <w:tab w:val="right" w:pos="10546"/>
      </w:tabs>
    </w:pPr>
  </w:style>
  <w:style w:type="paragraph" w:customStyle="1" w:styleId="pagenumberTableNormal">
    <w:name w:val="page numberTableNormal"/>
    <w:basedOn w:val="Normal"/>
    <w:qFormat/>
    <w:pPr>
      <w:jc w:val="center"/>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50598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N/TXT/?uri=CELEX%3A32012R0528" TargetMode="External"/><Relationship Id="rId2" Type="http://schemas.openxmlformats.org/officeDocument/2006/relationships/hyperlink" Target="https://eur-lex.europa.eu/legal-content/EN/TXT/?uri=celex%3A32009R1107" TargetMode="External"/><Relationship Id="rId1" Type="http://schemas.openxmlformats.org/officeDocument/2006/relationships/hyperlink" Target="https://echa.europa.eu/information-on-chemicals/cl-inventory-database" TargetMode="External"/><Relationship Id="rId4" Type="http://schemas.openxmlformats.org/officeDocument/2006/relationships/hyperlink" Target="https://eur-lex.europa.eu/legal-content/EN/TXT/?uri=CELEX:32019R102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1407</Words>
  <Characters>7744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BITAM Fanny</cp:lastModifiedBy>
  <cp:revision>5</cp:revision>
  <dcterms:created xsi:type="dcterms:W3CDTF">2023-11-02T12:15:00Z</dcterms:created>
  <dcterms:modified xsi:type="dcterms:W3CDTF">2024-04-10T08:49:00Z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